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pPr>
      <w:r>
        <w:rPr/>
      </w:r>
    </w:p>
    <w:p>
      <w:pPr>
        <w:pStyle w:val="Normal"/>
        <w:rPr/>
      </w:pPr>
      <w:r>
        <w:rPr/>
        <w:t>L’assemblée générale (AG) ordinaire a débuté à 18h20. Secrétaire de séance : Christina Dias.</w:t>
      </w:r>
    </w:p>
    <w:p>
      <w:pPr>
        <w:pStyle w:val="Normal"/>
        <w:rPr/>
      </w:pPr>
      <w:r>
        <w:rPr/>
        <w:t>Annexes :</w:t>
      </w:r>
    </w:p>
    <w:p>
      <w:pPr>
        <w:pStyle w:val="Normal"/>
        <w:numPr>
          <w:ilvl w:val="0"/>
          <w:numId w:val="2"/>
        </w:numPr>
        <w:ind w:hanging="360" w:left="861" w:right="0"/>
        <w:rPr/>
      </w:pPr>
      <w:r>
        <w:rPr/>
        <w:t>feuille de présence,</w:t>
      </w:r>
    </w:p>
    <w:p>
      <w:pPr>
        <w:pStyle w:val="Normal"/>
        <w:numPr>
          <w:ilvl w:val="0"/>
          <w:numId w:val="2"/>
        </w:numPr>
        <w:ind w:hanging="360" w:left="861" w:right="0"/>
        <w:rPr/>
      </w:pPr>
      <w:r>
        <w:rPr/>
        <w:t>bilan financier 2024 : « Association O’rizons – Bilan au 26/12/2024»,</w:t>
      </w:r>
    </w:p>
    <w:p>
      <w:pPr>
        <w:pStyle w:val="Normal"/>
        <w:numPr>
          <w:ilvl w:val="0"/>
          <w:numId w:val="2"/>
        </w:numPr>
        <w:ind w:hanging="360" w:left="861" w:right="0"/>
        <w:rPr/>
      </w:pPr>
      <w:r>
        <w:rPr/>
      </w:r>
    </w:p>
    <w:p>
      <w:pPr>
        <w:pStyle w:val="Normal"/>
        <w:rPr/>
      </w:pPr>
      <w:r>
        <w:rPr/>
        <w:t>Présents :</w:t>
      </w:r>
    </w:p>
    <w:p>
      <w:pPr>
        <w:pStyle w:val="Normal"/>
        <w:numPr>
          <w:ilvl w:val="0"/>
          <w:numId w:val="2"/>
        </w:numPr>
        <w:ind w:hanging="360" w:left="861" w:right="0"/>
        <w:rPr/>
      </w:pPr>
      <w:r>
        <w:rPr/>
        <w:t> </w:t>
      </w:r>
      <w:r>
        <w:rPr/>
        <w:t>Nbre d'adhérents à jour :   71</w:t>
      </w:r>
    </w:p>
    <w:p>
      <w:pPr>
        <w:pStyle w:val="Normal"/>
        <w:rPr/>
      </w:pPr>
      <w:r>
        <w:rPr/>
        <w:t xml:space="preserve">              </w:t>
      </w:r>
      <w:r>
        <w:rPr/>
        <w:t>Nbr de votants  à jour de cotisation : 63  dont 19 pouvoirs.</w:t>
      </w:r>
    </w:p>
    <w:p>
      <w:pPr>
        <w:pStyle w:val="Normal"/>
        <w:rPr/>
      </w:pPr>
      <w:r>
        <w:rPr/>
        <w:tab/>
        <w:t xml:space="preserve">   Nbr de présents 44</w:t>
      </w:r>
    </w:p>
    <w:p>
      <w:pPr>
        <w:pStyle w:val="Normal"/>
        <w:rPr/>
      </w:pPr>
      <w:r>
        <w:rPr/>
      </w:r>
    </w:p>
    <w:p>
      <w:pPr>
        <w:pStyle w:val="Normal"/>
        <w:numPr>
          <w:ilvl w:val="0"/>
          <w:numId w:val="2"/>
        </w:numPr>
        <w:ind w:hanging="360" w:left="861" w:right="0"/>
        <w:rPr/>
      </w:pPr>
      <w:r>
        <w:rPr/>
        <w:t>Madame Françoise Demaison, adjointe relation avec les associations culturelles et les associations sportives, animation dans la ville et communication de Pont-Sainte-Maxence</w:t>
      </w:r>
    </w:p>
    <w:p>
      <w:pPr>
        <w:pStyle w:val="Normal"/>
        <w:rPr/>
      </w:pPr>
      <w:r>
        <w:rPr/>
      </w:r>
    </w:p>
    <w:p>
      <w:pPr>
        <w:pStyle w:val="Normal"/>
        <w:rPr/>
      </w:pPr>
      <w:r>
        <w:rPr/>
        <w:t>Le quorum est atteint.</w:t>
      </w:r>
    </w:p>
    <w:p>
      <w:pPr>
        <w:pStyle w:val="Normal"/>
        <w:rPr/>
      </w:pPr>
      <w:r>
        <w:rPr/>
      </w:r>
    </w:p>
    <w:p>
      <w:pPr>
        <w:pStyle w:val="Normal"/>
        <w:rPr>
          <w:b/>
          <w:bCs/>
          <w:u w:val="single"/>
        </w:rPr>
      </w:pPr>
      <w:r>
        <w:rPr>
          <w:b/>
          <w:bCs/>
          <w:u w:val="single"/>
        </w:rPr>
        <w:t xml:space="preserve">ORDRE DU JOUR : </w:t>
      </w:r>
    </w:p>
    <w:p>
      <w:pPr>
        <w:pStyle w:val="Normal"/>
        <w:rPr/>
      </w:pPr>
      <w:r>
        <w:rPr/>
      </w:r>
    </w:p>
    <w:p>
      <w:pPr>
        <w:pStyle w:val="Normal"/>
        <w:rPr/>
      </w:pPr>
      <w:r>
        <w:rPr/>
        <w:t xml:space="preserve"> </w:t>
      </w:r>
      <w:r>
        <w:rPr/>
        <w:t>Rapport d’activités du Président, et des différents animateur.trice.s,</w:t>
      </w:r>
    </w:p>
    <w:p>
      <w:pPr>
        <w:pStyle w:val="Normal"/>
        <w:rPr/>
      </w:pPr>
      <w:r>
        <w:rPr/>
        <w:t xml:space="preserve"> </w:t>
      </w:r>
      <w:r>
        <w:rPr/>
        <w:t>Rapport financier du Trésorier,</w:t>
      </w:r>
    </w:p>
    <w:p>
      <w:pPr>
        <w:pStyle w:val="Normal"/>
        <w:rPr/>
      </w:pPr>
      <w:r>
        <w:rPr/>
        <w:t xml:space="preserve"> </w:t>
      </w:r>
      <w:r>
        <w:rPr/>
        <w:t>Montant des cotisations pour l’année 2024,</w:t>
      </w:r>
    </w:p>
    <w:p>
      <w:pPr>
        <w:pStyle w:val="Normal"/>
        <w:rPr/>
      </w:pPr>
      <w:r>
        <w:rPr/>
        <w:t xml:space="preserve"> </w:t>
      </w:r>
      <w:r>
        <w:rPr/>
        <w:t>Élection des membres du Conseil d’Administration pour 2024,</w:t>
      </w:r>
    </w:p>
    <w:p>
      <w:pPr>
        <w:pStyle w:val="Normal"/>
        <w:rPr/>
      </w:pPr>
      <w:r>
        <w:rPr/>
        <w:t xml:space="preserve"> </w:t>
      </w:r>
      <w:r>
        <w:rPr/>
        <w:t>O’rizons Mobile,</w:t>
      </w:r>
    </w:p>
    <w:p>
      <w:pPr>
        <w:pStyle w:val="Normal"/>
        <w:rPr/>
      </w:pPr>
      <w:r>
        <w:rPr/>
        <w:t xml:space="preserve"> </w:t>
      </w:r>
      <w:r>
        <w:rPr/>
        <w:t>Questions diverses.</w:t>
      </w:r>
    </w:p>
    <w:p>
      <w:pPr>
        <w:pStyle w:val="Normal"/>
        <w:rPr/>
      </w:pPr>
      <w:r>
        <w:rPr/>
      </w:r>
    </w:p>
    <w:p>
      <w:pPr>
        <w:pStyle w:val="Normal"/>
        <w:rPr/>
      </w:pPr>
      <w:r>
        <w:rPr/>
        <w:t>Le président, Didier Gaston, ouvre la séance en remerciant les personnes présentes d’être venues. Il rappelle que 2024 a été une grande année pour l’association :</w:t>
      </w:r>
    </w:p>
    <w:p>
      <w:pPr>
        <w:pStyle w:val="Normal"/>
        <w:rPr/>
      </w:pPr>
      <w:r>
        <w:rPr/>
        <w:t xml:space="preserve"> </w:t>
      </w:r>
    </w:p>
    <w:p>
      <w:pPr>
        <w:pStyle w:val="Normal"/>
        <w:numPr>
          <w:ilvl w:val="0"/>
          <w:numId w:val="2"/>
        </w:numPr>
        <w:ind w:hanging="360" w:left="861" w:right="0"/>
        <w:rPr/>
      </w:pPr>
      <w:r>
        <w:rPr/>
        <w:t>On a réalisé plus de 200 évènements sur l’année animés par différentes équipes.</w:t>
      </w:r>
    </w:p>
    <w:p>
      <w:pPr>
        <w:pStyle w:val="Normal"/>
        <w:numPr>
          <w:ilvl w:val="0"/>
          <w:numId w:val="2"/>
        </w:numPr>
        <w:ind w:hanging="360" w:left="861" w:right="0"/>
        <w:rPr/>
      </w:pPr>
      <w:r>
        <w:rPr/>
        <w:t xml:space="preserve">On a dépassé 101 adhérents et surtout on est allé presque au bout de notre grand projet O’rizons Mobile </w:t>
      </w:r>
    </w:p>
    <w:p>
      <w:pPr>
        <w:pStyle w:val="Normal"/>
        <w:numPr>
          <w:ilvl w:val="0"/>
          <w:numId w:val="2"/>
        </w:numPr>
        <w:ind w:hanging="360" w:left="861" w:right="0"/>
        <w:rPr/>
      </w:pPr>
      <w:r>
        <w:rPr/>
        <w:t xml:space="preserve">Point important :  nous avons été reconnu par les services fiscaux </w:t>
      </w:r>
      <w:r>
        <w:rPr>
          <w:b/>
          <w:bCs/>
        </w:rPr>
        <w:t>comme association d’intérêt général</w:t>
      </w:r>
      <w:r>
        <w:rPr/>
        <w:t xml:space="preserve"> dans le domaine social , écologique, culturel.  Cette reconnaissance permet aux donateurs de déduire 66 % de leur dons à l’association de leur impôts versés l’année suivante.</w:t>
      </w:r>
    </w:p>
    <w:p>
      <w:pPr>
        <w:pStyle w:val="Normal"/>
        <w:ind w:hanging="360" w:left="861" w:right="0"/>
        <w:rPr>
          <w:b/>
          <w:bCs/>
          <w:u w:val="single"/>
        </w:rPr>
      </w:pPr>
      <w:r>
        <w:rPr>
          <w:b/>
          <w:bCs/>
          <w:u w:val="single"/>
        </w:rPr>
      </w:r>
    </w:p>
    <w:p>
      <w:pPr>
        <w:pStyle w:val="Normal"/>
        <w:ind w:hanging="360" w:left="0" w:right="0"/>
        <w:rPr/>
      </w:pPr>
      <w:r>
        <w:rPr>
          <w:b/>
          <w:bCs/>
          <w:u w:val="none"/>
        </w:rPr>
        <w:t xml:space="preserve">     </w:t>
      </w:r>
      <w:r>
        <w:rPr>
          <w:b/>
          <w:bCs/>
          <w:u w:val="single"/>
        </w:rPr>
        <w:t>RAPPORT d’ACTIVITES</w:t>
      </w:r>
    </w:p>
    <w:p>
      <w:pPr>
        <w:pStyle w:val="Normal"/>
        <w:rPr>
          <w:b/>
          <w:bCs/>
          <w:u w:val="single"/>
        </w:rPr>
      </w:pPr>
      <w:r>
        <w:rPr>
          <w:b/>
          <w:bCs/>
          <w:u w:val="single"/>
        </w:rPr>
      </w:r>
    </w:p>
    <w:p>
      <w:pPr>
        <w:pStyle w:val="Normal"/>
        <w:rPr>
          <w:u w:val="none"/>
        </w:rPr>
      </w:pPr>
      <w:r>
        <w:rPr>
          <w:b/>
          <w:bCs/>
          <w:i w:val="false"/>
          <w:iCs w:val="false"/>
          <w:u w:val="none"/>
        </w:rPr>
        <w:t>REPAIR CAFÉ :  </w:t>
      </w:r>
    </w:p>
    <w:p>
      <w:pPr>
        <w:pStyle w:val="Normal"/>
        <w:rPr/>
      </w:pPr>
      <w:r>
        <w:rPr/>
      </w:r>
    </w:p>
    <w:p>
      <w:pPr>
        <w:pStyle w:val="Normal"/>
        <w:rPr/>
      </w:pPr>
      <w:r>
        <w:rPr/>
        <w:t>Atelier de réparation des objets et vêtements, une séance de réparation des objets et vêtements chaque mois ( 10 dans l’année )  :113 objets à réparer : </w:t>
      </w:r>
    </w:p>
    <w:p>
      <w:pPr>
        <w:pStyle w:val="Normal"/>
        <w:rPr/>
      </w:pPr>
      <w:r>
        <w:rPr/>
        <w:t>- 54 objet ont été réparés,</w:t>
      </w:r>
    </w:p>
    <w:p>
      <w:pPr>
        <w:pStyle w:val="Normal"/>
        <w:rPr/>
      </w:pPr>
      <w:r>
        <w:rPr/>
        <w:t>- 47 en cours de réparation,</w:t>
      </w:r>
    </w:p>
    <w:p>
      <w:pPr>
        <w:pStyle w:val="Normal"/>
        <w:rPr/>
      </w:pPr>
      <w:r>
        <w:rPr/>
        <w:t>- 12 non réparables.</w:t>
      </w:r>
    </w:p>
    <w:p>
      <w:pPr>
        <w:pStyle w:val="Normal"/>
        <w:rPr/>
      </w:pPr>
      <w:r>
        <w:rPr/>
      </w:r>
    </w:p>
    <w:p>
      <w:pPr>
        <w:pStyle w:val="Normal"/>
        <w:rPr/>
      </w:pPr>
      <w:r>
        <w:rPr>
          <w:rStyle w:val="Strong"/>
        </w:rPr>
        <w:t>Auxquels ont doit ajouter la réparation lors des Repairs café délocalisa O'RIZON MOBILE :</w:t>
      </w:r>
    </w:p>
    <w:p>
      <w:pPr>
        <w:pStyle w:val="Normal"/>
        <w:rPr/>
      </w:pPr>
      <w:r>
        <w:rPr/>
        <w:t>Pour 12 objets à réparer :</w:t>
      </w:r>
    </w:p>
    <w:p>
      <w:pPr>
        <w:pStyle w:val="Normal"/>
        <w:rPr/>
      </w:pPr>
      <w:r>
        <w:rPr/>
        <w:t>- 7 objets réparés,</w:t>
      </w:r>
    </w:p>
    <w:p>
      <w:pPr>
        <w:pStyle w:val="Normal"/>
        <w:rPr/>
      </w:pPr>
      <w:r>
        <w:rPr/>
        <w:t>- 4 en cours de réparation,</w:t>
      </w:r>
    </w:p>
    <w:p>
      <w:pPr>
        <w:pStyle w:val="Normal"/>
        <w:rPr/>
      </w:pPr>
      <w:r>
        <w:rPr/>
        <w:t>- 1 non réparable</w:t>
      </w:r>
    </w:p>
    <w:p>
      <w:pPr>
        <w:pStyle w:val="Normal"/>
        <w:rPr/>
      </w:pPr>
      <w:r>
        <w:rPr/>
      </w:r>
    </w:p>
    <w:p>
      <w:pPr>
        <w:pStyle w:val="Normal"/>
        <w:rPr/>
      </w:pPr>
      <w:r>
        <w:rPr>
          <w:rStyle w:val="Strong"/>
        </w:rPr>
        <w:t>Nombre total  (les 2 Repairs Café)</w:t>
      </w:r>
    </w:p>
    <w:p>
      <w:pPr>
        <w:pStyle w:val="Normal"/>
        <w:rPr/>
      </w:pPr>
      <w:r>
        <w:rPr/>
        <w:t>Pour 125 objets à réparer :</w:t>
      </w:r>
    </w:p>
    <w:p>
      <w:pPr>
        <w:pStyle w:val="Normal"/>
        <w:rPr/>
      </w:pPr>
      <w:r>
        <w:rPr/>
        <w:t>- 61 objets réparés</w:t>
      </w:r>
    </w:p>
    <w:p>
      <w:pPr>
        <w:pStyle w:val="Normal"/>
        <w:rPr/>
      </w:pPr>
      <w:r>
        <w:rPr/>
        <w:t>- 51 en cours de réparation</w:t>
      </w:r>
    </w:p>
    <w:p>
      <w:pPr>
        <w:pStyle w:val="Normal"/>
        <w:rPr/>
      </w:pPr>
      <w:r>
        <w:rPr/>
        <w:t>- 13 non réparables.</w:t>
      </w:r>
    </w:p>
    <w:p>
      <w:pPr>
        <w:pStyle w:val="Normal"/>
        <w:rPr/>
      </w:pPr>
      <w:r>
        <w:rPr/>
      </w:r>
    </w:p>
    <w:p>
      <w:pPr>
        <w:pStyle w:val="Normal"/>
        <w:rPr/>
      </w:pPr>
      <w:r>
        <w:rPr/>
        <w:t xml:space="preserve">À noter la présence à Eléctro-dépôt qui n’a pas donné lieu à un grand succès et qui ne sera pas renouvelé </w:t>
      </w:r>
    </w:p>
    <w:p>
      <w:pPr>
        <w:pStyle w:val="Normal"/>
        <w:rPr/>
      </w:pPr>
      <w:r>
        <w:rPr/>
      </w:r>
    </w:p>
    <w:p>
      <w:pPr>
        <w:pStyle w:val="Normal"/>
        <w:rPr/>
      </w:pPr>
      <w:r>
        <w:rPr>
          <w:b/>
          <w:bCs/>
          <w:u w:val="none"/>
        </w:rPr>
        <w:t>MONALISA :</w:t>
      </w:r>
      <w:r>
        <w:rPr/>
        <w:t xml:space="preserve"> Action envers les personnes âgées isolées</w:t>
      </w:r>
    </w:p>
    <w:p>
      <w:pPr>
        <w:pStyle w:val="Normal"/>
        <w:rPr/>
      </w:pPr>
      <w:r>
        <w:rPr/>
      </w:r>
    </w:p>
    <w:p>
      <w:pPr>
        <w:pStyle w:val="Normal"/>
        <w:rPr/>
      </w:pPr>
      <w:r>
        <w:rPr/>
        <w:t xml:space="preserve">L’activité MONALISA de l’association O’rizons consiste en un moment d’échange et de de rencontre , durant lequel la bienveillance contribue à créer la connaissance mutuelle, la confiance dans un temps de rupture hebdomadaire de l’isolement. </w:t>
      </w:r>
    </w:p>
    <w:p>
      <w:pPr>
        <w:pStyle w:val="Normal"/>
        <w:rPr/>
      </w:pPr>
      <w:r>
        <w:rPr/>
        <w:t>C’est à partir de ce lien renforcé progressivement, au fur et à mesure des semaines que la capacité d’intervention personnalisée s’établit pour pouvoir quand nécessaire aider pour les difficultés dans la vie courante, jusqu’à domicile .</w:t>
      </w:r>
    </w:p>
    <w:p>
      <w:pPr>
        <w:pStyle w:val="Normal"/>
        <w:rPr/>
      </w:pPr>
      <w:r>
        <w:rPr/>
      </w:r>
    </w:p>
    <w:p>
      <w:pPr>
        <w:pStyle w:val="Normal"/>
        <w:rPr/>
      </w:pPr>
      <w:r>
        <w:rPr/>
        <w:t>La moment  CAFE-RENCONTRES est donc une déjà une ouverture, sil se tient tous les lundis après-midi et est ouvert gratuitement à toutes et tous: personnes bénéficiaires et tout un chacun de la cité.</w:t>
      </w:r>
    </w:p>
    <w:p>
      <w:pPr>
        <w:pStyle w:val="Normal"/>
        <w:rPr/>
      </w:pPr>
      <w:r>
        <w:rPr/>
      </w:r>
    </w:p>
    <w:p>
      <w:pPr>
        <w:pStyle w:val="Normal"/>
        <w:rPr/>
      </w:pPr>
      <w:r>
        <w:rPr/>
        <w:t>Durant cet accueil sont proposés gratuitement cafés et goûters</w:t>
      </w:r>
    </w:p>
    <w:p>
      <w:pPr>
        <w:pStyle w:val="Normal"/>
        <w:rPr/>
      </w:pPr>
      <w:r>
        <w:rPr/>
      </w:r>
    </w:p>
    <w:p>
      <w:pPr>
        <w:pStyle w:val="Normal"/>
        <w:rPr/>
      </w:pPr>
      <w:r>
        <w:rPr/>
        <w:t>En 2024 34 séances ont été organisées, entre douze et vingt personnes y participent, pour une trentaine de personnes concernées .</w:t>
      </w:r>
    </w:p>
    <w:p>
      <w:pPr>
        <w:pStyle w:val="Normal"/>
        <w:rPr/>
      </w:pPr>
      <w:r>
        <w:rPr/>
        <w:t>En été, si le temps le permet, les rencontres sont organisées dans le cadre plus agréable d'un jardin privatif.( 2 après midi champêtres en été) ,</w:t>
      </w:r>
    </w:p>
    <w:p>
      <w:pPr>
        <w:pStyle w:val="Normal"/>
        <w:rPr/>
      </w:pPr>
      <w:r>
        <w:rPr/>
      </w:r>
    </w:p>
    <w:p>
      <w:pPr>
        <w:pStyle w:val="Normal"/>
        <w:rPr/>
      </w:pPr>
      <w:r>
        <w:rPr/>
        <w:t>Le CAFE-RENCONTRES est animé avec diverses activités qui peuvent être jeux de société simples, discussions libres ou thématiques en rapport avec la vie des personnes sur la base d’un programme trimestriel co-contruit avec les personnes.</w:t>
      </w:r>
    </w:p>
    <w:p>
      <w:pPr>
        <w:pStyle w:val="Normal"/>
        <w:rPr/>
      </w:pPr>
      <w:r>
        <w:rPr/>
      </w:r>
    </w:p>
    <w:p>
      <w:pPr>
        <w:pStyle w:val="Normal"/>
        <w:rPr/>
      </w:pPr>
      <w:r>
        <w:rPr/>
        <w:t>Une fois par mois y sont proposées des activités d'ART-THERAPIE (médiation artistique ) en utilisant du matériel de la nature. C'est le moyen de l'échange solidaire participatif, de la découverte de ses capacités encore restantes, du plaisir de la création (avec des moyens simples).</w:t>
      </w:r>
    </w:p>
    <w:p>
      <w:pPr>
        <w:pStyle w:val="Normal"/>
        <w:rPr/>
      </w:pPr>
      <w:r>
        <w:rPr/>
        <w:t>Un fois par mois un accompagnement SOPHROLOGIE participe à la détente, à la sérénité et à la valorisation du moment.</w:t>
      </w:r>
    </w:p>
    <w:p>
      <w:pPr>
        <w:pStyle w:val="Normal"/>
        <w:rPr/>
      </w:pPr>
      <w:r>
        <w:rPr/>
        <w:t>Nous avons innové cette année en proposant des activités « sportives «  avec l’intervention de Creil Oise Handicap</w:t>
      </w:r>
    </w:p>
    <w:p>
      <w:pPr>
        <w:pStyle w:val="Normal"/>
        <w:rPr/>
      </w:pPr>
      <w:r>
        <w:rPr/>
      </w:r>
    </w:p>
    <w:p>
      <w:pPr>
        <w:pStyle w:val="Normal"/>
        <w:rPr/>
      </w:pPr>
      <w:r>
        <w:rPr/>
        <w:t>Certains après-midis sont musicalement animées, ce qui permet de se raccrocher aux bons souvenirs de la vie.</w:t>
      </w:r>
    </w:p>
    <w:p>
      <w:pPr>
        <w:pStyle w:val="Normal"/>
        <w:rPr/>
      </w:pPr>
      <w:r>
        <w:rPr/>
        <w:t>Régulièrement, des moments plus festifs sont organisés, pour des personnes qui, seules, n'ont jamais l'occasion de profiter de choses simples (crêpes , pizzas, repas convivial occasionnel)</w:t>
      </w:r>
    </w:p>
    <w:p>
      <w:pPr>
        <w:pStyle w:val="Normal"/>
        <w:rPr/>
      </w:pPr>
      <w:r>
        <w:rPr/>
        <w:t>Les CAFE-RENCONTRES donnent la possibilité de garder le sentiment d'utilité envers les autres en participant librement au service ou proposant des animations. On se laisse à ne plus vouloir savoir qui est responsable et qui est bénéficiaire.</w:t>
      </w:r>
    </w:p>
    <w:p>
      <w:pPr>
        <w:pStyle w:val="Normal"/>
        <w:rPr/>
      </w:pPr>
      <w:r>
        <w:rPr/>
        <w:t>SORTIES CULTURELLES : Les personnes concernées n'ont plus, seules, la possibilité ou l'envie de se détendre dans une séance culturelle extérieure. Des sorties adaptées à leur situation: cinéma, théâtre, danse, visites, selon les programmes locaux proposés par les acteurs culturels du territoire. 3 sorties cinéma ( 25 personnes concernées)  + une sortie théâtre en 2023</w:t>
      </w:r>
    </w:p>
    <w:p>
      <w:pPr>
        <w:pStyle w:val="Normal"/>
        <w:rPr/>
      </w:pPr>
      <w:r>
        <w:rPr/>
        <w:t>Durant cet accueil sont proposés gratuitement cafés et goûters</w:t>
      </w:r>
    </w:p>
    <w:p>
      <w:pPr>
        <w:pStyle w:val="Normal"/>
        <w:rPr/>
      </w:pPr>
      <w:r>
        <w:rPr/>
        <w:t>Participation à la vie citoyenne de l'association O’rizons :</w:t>
      </w:r>
    </w:p>
    <w:p>
      <w:pPr>
        <w:pStyle w:val="Normal"/>
        <w:rPr/>
      </w:pPr>
      <w:r>
        <w:rPr/>
        <w:t>L'association O'rizons porteuse de l'activité MONALISA est active dans d'autres domaines pour favoriser le lien social.</w:t>
      </w:r>
    </w:p>
    <w:p>
      <w:pPr>
        <w:pStyle w:val="Normal"/>
        <w:rPr/>
      </w:pPr>
      <w:r>
        <w:rPr/>
        <w:t>Les bénéficiaires de l'activité MONALISA sont invités (incités) à participer aux autres activités de l’association en fonction de leur moyen et envie ( AG, repas convivial, fête des échanges, activités au sein de la commune, visite au repair Café...)</w:t>
      </w:r>
    </w:p>
    <w:p>
      <w:pPr>
        <w:pStyle w:val="Normal"/>
        <w:rPr/>
      </w:pPr>
      <w:r>
        <w:rPr/>
        <w:t>L’objectif de l’activité Monalisa est bien le soutien :</w:t>
      </w:r>
    </w:p>
    <w:p>
      <w:pPr>
        <w:pStyle w:val="Normal"/>
        <w:rPr/>
      </w:pPr>
      <w:r>
        <w:rPr/>
        <w:t>Avec les contacts et relations noués, suite aux liens de confiances instaurés, les bénévoles sont amenés à soutenir les bénéficieras dans les domaines de dossiers administratifs difficiles à remplir, de la santé, de la vie courante (courses, accès aux rendez-vous….). soit lors des rencontres, soit à domicile. - débouchant sur une environnement bienveillant pour que les personnes se sentent moins seules et se sachent accompagnées dans leurs difficultés de vie</w:t>
      </w:r>
    </w:p>
    <w:p>
      <w:pPr>
        <w:pStyle w:val="Normal"/>
        <w:rPr/>
      </w:pPr>
      <w:r>
        <w:rPr/>
        <w:t xml:space="preserve">En 2024 , des situations très complexes ont été dénouées, dont deux liées au comportement dans le logement , par des accompagnements lourds et constants nécessitant une mobilisation des bénévoles et de fonds financiers de l’association </w:t>
      </w:r>
    </w:p>
    <w:p>
      <w:pPr>
        <w:pStyle w:val="Normal"/>
        <w:rPr/>
      </w:pPr>
      <w:r>
        <w:rPr/>
      </w:r>
    </w:p>
    <w:p>
      <w:pPr>
        <w:pStyle w:val="Normal"/>
        <w:rPr/>
      </w:pPr>
      <w:r>
        <w:rPr>
          <w:b/>
          <w:bCs/>
          <w:u w:val="none"/>
        </w:rPr>
        <w:t>SEL</w:t>
      </w:r>
      <w:r>
        <w:rPr>
          <w:u w:val="none"/>
        </w:rPr>
        <w:t xml:space="preserve"> </w:t>
      </w:r>
      <w:r>
        <w:rPr/>
        <w:t>(système d’échange local ) partage et échange de savoir, compétences, outils :</w:t>
      </w:r>
    </w:p>
    <w:p>
      <w:pPr>
        <w:pStyle w:val="Normal"/>
        <w:rPr/>
      </w:pPr>
      <w:r>
        <w:rPr/>
      </w:r>
    </w:p>
    <w:p>
      <w:pPr>
        <w:pStyle w:val="Normal"/>
        <w:rPr/>
      </w:pPr>
      <w:r>
        <w:rPr/>
        <w:t>17 Ateliers collaboratifs  : participation est variable : entre cinq et dix personnes par atelier</w:t>
      </w:r>
    </w:p>
    <w:p>
      <w:pPr>
        <w:pStyle w:val="Normal"/>
        <w:rPr/>
      </w:pPr>
      <w:r>
        <w:rPr/>
        <w:t>Deux ateliers fresque du climat :  un en janvier et un en septembre</w:t>
      </w:r>
    </w:p>
    <w:p>
      <w:pPr>
        <w:pStyle w:val="Normal"/>
        <w:rPr/>
      </w:pPr>
      <w:r>
        <w:rPr/>
        <w:t>Un atelier sur l’alimentation végétarienne et la protection animale en février</w:t>
      </w:r>
    </w:p>
    <w:p>
      <w:pPr>
        <w:pStyle w:val="Normal"/>
        <w:rPr/>
      </w:pPr>
      <w:r>
        <w:rPr/>
        <w:t>Deux ateliers collaboratifs pour la fabrication de coussins et rideaux pour le camion</w:t>
      </w:r>
    </w:p>
    <w:p>
      <w:pPr>
        <w:pStyle w:val="Normal"/>
        <w:rPr/>
      </w:pPr>
      <w:r>
        <w:rPr/>
        <w:t>Un atelier sur l’auto massage</w:t>
      </w:r>
    </w:p>
    <w:p>
      <w:pPr>
        <w:pStyle w:val="Normal"/>
        <w:rPr/>
      </w:pPr>
      <w:r>
        <w:rPr/>
        <w:t>Une après-midi récréative avec échanges de plantes aux jardins familiaux</w:t>
      </w:r>
    </w:p>
    <w:p>
      <w:pPr>
        <w:pStyle w:val="Normal"/>
        <w:rPr/>
      </w:pPr>
      <w:r>
        <w:rPr/>
        <w:t>Deux ateliers informatique</w:t>
      </w:r>
    </w:p>
    <w:p>
      <w:pPr>
        <w:pStyle w:val="Normal"/>
        <w:rPr/>
      </w:pPr>
      <w:r>
        <w:rPr/>
        <w:t>Deux ateliers de fabrication artisanale de jus de pommes</w:t>
      </w:r>
    </w:p>
    <w:p>
      <w:pPr>
        <w:pStyle w:val="Normal"/>
        <w:rPr/>
      </w:pPr>
      <w:r>
        <w:rPr/>
        <w:t>Et un atelier de confection d’objets décoratifs de Noël</w:t>
      </w:r>
    </w:p>
    <w:p>
      <w:pPr>
        <w:pStyle w:val="Normal"/>
        <w:rPr/>
      </w:pPr>
      <w:r>
        <w:rPr/>
        <w:t>Atelier mensuel de conversation anglaise.</w:t>
      </w:r>
    </w:p>
    <w:p>
      <w:pPr>
        <w:pStyle w:val="Normal"/>
        <w:rPr/>
      </w:pPr>
      <w:r>
        <w:rPr/>
        <w:t>Atelier mensuel de théâtre</w:t>
      </w:r>
    </w:p>
    <w:p>
      <w:pPr>
        <w:pStyle w:val="Normal"/>
        <w:rPr/>
      </w:pPr>
      <w:r>
        <w:rPr/>
        <w:t>Échanges individuels entre « selistes » : travaux , produits du jardin</w:t>
      </w:r>
    </w:p>
    <w:p>
      <w:pPr>
        <w:pStyle w:val="Normal"/>
        <w:rPr/>
      </w:pPr>
      <w:r>
        <w:rPr/>
      </w:r>
    </w:p>
    <w:p>
      <w:pPr>
        <w:pStyle w:val="Normal"/>
        <w:rPr>
          <w:b/>
          <w:bCs/>
          <w:u w:val="single"/>
        </w:rPr>
      </w:pPr>
      <w:r>
        <w:rPr>
          <w:b/>
          <w:bCs/>
          <w:u w:val="none"/>
        </w:rPr>
        <w:t>LIVRE EN LIBERTÉ :</w:t>
      </w:r>
      <w:r>
        <w:rPr>
          <w:b/>
          <w:bCs/>
          <w:u w:val="single"/>
        </w:rPr>
        <w:t> </w:t>
      </w:r>
    </w:p>
    <w:p>
      <w:pPr>
        <w:pStyle w:val="Normal"/>
        <w:rPr/>
      </w:pPr>
      <w:r>
        <w:rPr/>
      </w:r>
    </w:p>
    <w:p>
      <w:pPr>
        <w:pStyle w:val="Normal"/>
        <w:rPr/>
      </w:pPr>
      <w:r>
        <w:rPr/>
        <w:t>Entretien et gestion de la boîte à livre au champ de mars ,opérations ponctuelles ( livres pour enfants, accompagnement au conte et à la lecture dans le parc ).</w:t>
      </w:r>
    </w:p>
    <w:p>
      <w:pPr>
        <w:pStyle w:val="Normal"/>
        <w:rPr/>
      </w:pPr>
      <w:r>
        <w:rPr/>
      </w:r>
    </w:p>
    <w:p>
      <w:pPr>
        <w:pStyle w:val="Normal"/>
        <w:rPr/>
      </w:pPr>
      <w:r>
        <w:rPr/>
        <w:t>La boite à Livre a subi un relooking en 2024</w:t>
      </w:r>
    </w:p>
    <w:p>
      <w:pPr>
        <w:pStyle w:val="Normal"/>
        <w:rPr/>
      </w:pPr>
      <w:r>
        <w:rPr/>
        <w:t>                        </w:t>
      </w:r>
    </w:p>
    <w:p>
      <w:pPr>
        <w:pStyle w:val="Normal"/>
        <w:rPr/>
      </w:pPr>
      <w:r>
        <w:fldChar w:fldCharType="begin">
          <w:ffData>
            <w:name w:val="Texte534 Copie 1"/>
            <w:enabled/>
            <w:calcOnExit w:val="0"/>
            <w:textInput/>
          </w:ffData>
        </w:fldChar>
      </w:r>
      <w:r>
        <w:rPr/>
        <w:instrText xml:space="preserve"> FORMTEXT </w:instrText>
      </w:r>
      <w:r>
        <w:rPr/>
      </w:r>
      <w:r>
        <w:rPr/>
        <w:fldChar w:fldCharType="separate"/>
      </w:r>
      <w:r/>
      <w:r>
        <w:rPr/>
      </w:r>
    </w:p>
    <w:p>
      <w:pPr>
        <w:pStyle w:val="Normal"/>
        <w:rPr>
          <w:u w:val="single"/>
        </w:rPr>
      </w:pPr>
      <w:r>
        <w:rPr>
          <w:b/>
          <w:bCs/>
          <w:u w:val="single"/>
          <w:shd w:fill="FFFFFF" w:val="clear"/>
        </w:rPr>
        <w:t>SANTÉ POUR TOUS </w:t>
      </w:r>
      <w:r>
        <w:rPr>
          <w:u w:val="single"/>
          <w:shd w:fill="FFFFFF" w:val="clear"/>
        </w:rPr>
        <w:t>:</w:t>
      </w:r>
    </w:p>
    <w:p>
      <w:pPr>
        <w:pStyle w:val="Normal"/>
        <w:rPr>
          <w:highlight w:val="none"/>
          <w:shd w:fill="FFFFFF" w:val="clear"/>
        </w:rPr>
      </w:pPr>
      <w:r>
        <w:rPr>
          <w:shd w:fill="FFFFFF" w:val="clear"/>
        </w:rPr>
      </w:r>
    </w:p>
    <w:p>
      <w:pPr>
        <w:pStyle w:val="Normal"/>
        <w:rPr>
          <w:highlight w:val="none"/>
          <w:shd w:fill="FFFFFF" w:val="clear"/>
        </w:rPr>
      </w:pPr>
      <w:r>
        <w:rPr>
          <w:shd w:fill="FFFFFF" w:val="clear"/>
        </w:rPr>
        <w:t>suivi du dossier mutuel pour 21 personnes</w:t>
      </w:r>
    </w:p>
    <w:p>
      <w:pPr>
        <w:pStyle w:val="Normal"/>
        <w:rPr>
          <w:highlight w:val="none"/>
          <w:shd w:fill="FFFFFF" w:val="clear"/>
        </w:rPr>
      </w:pPr>
      <w:r>
        <w:rPr>
          <w:shd w:fill="FFFFFF" w:val="clear"/>
        </w:rPr>
        <w:t>L’association a pris l’initiative il y a quelques années de négocier avec la mutuelle CCMO pour accéder à une mutuelle allégée par rapport à ce qu’il y avait dans la place publique.</w:t>
      </w:r>
    </w:p>
    <w:p>
      <w:pPr>
        <w:pStyle w:val="Normal"/>
        <w:rPr>
          <w:highlight w:val="none"/>
          <w:shd w:fill="FFFFFF" w:val="clear"/>
        </w:rPr>
      </w:pPr>
      <w:r>
        <w:rPr>
          <w:shd w:fill="FFFFFF" w:val="clear"/>
        </w:rPr>
      </w:r>
    </w:p>
    <w:p>
      <w:pPr>
        <w:pStyle w:val="Normal"/>
        <w:rPr>
          <w:highlight w:val="none"/>
          <w:shd w:fill="FFFFFF" w:val="clear"/>
        </w:rPr>
      </w:pPr>
      <w:r>
        <w:rPr>
          <w:shd w:fill="FFFFFF" w:val="clear"/>
        </w:rPr>
        <w:t>Les contrats proposés sont assez légers pour des personnes âgées qui sont déjà prises à 100% pour certaines pathologies, ou des jeunes, qui ne peuvent pas payer et pour lesquels il y a une couverture hospitalière allégée.</w:t>
      </w:r>
    </w:p>
    <w:p>
      <w:pPr>
        <w:pStyle w:val="Normal"/>
        <w:rPr>
          <w:highlight w:val="none"/>
          <w:shd w:fill="FFFFFF" w:val="clear"/>
        </w:rPr>
      </w:pPr>
      <w:r>
        <w:rPr>
          <w:shd w:fill="FFFFFF" w:val="clear"/>
        </w:rPr>
      </w:r>
    </w:p>
    <w:p>
      <w:pPr>
        <w:pStyle w:val="Normal"/>
        <w:rPr>
          <w:highlight w:val="none"/>
          <w:shd w:fill="FFFFFF" w:val="clear"/>
        </w:rPr>
      </w:pPr>
      <w:r>
        <w:rPr>
          <w:shd w:fill="FFFFFF" w:val="clear"/>
        </w:rPr>
        <w:t>Le contrat collectif en passant par O’rizons reste plus avantageux que celui que la CCMO propose individuellement. C’est très difficile d’effectuer des comparaisons car les mutuelles s’arrangent pour que cela soit nébuleux, que l’on ait du mal à comprendre.</w:t>
      </w:r>
    </w:p>
    <w:p>
      <w:pPr>
        <w:pStyle w:val="Normal"/>
        <w:rPr>
          <w:highlight w:val="none"/>
          <w:shd w:fill="FFFFFF" w:val="clear"/>
        </w:rPr>
      </w:pPr>
      <w:r>
        <w:rPr>
          <w:shd w:fill="FFFFFF" w:val="clear"/>
        </w:rPr>
        <w:t>La CCMO n’est pas trop mal classé. Certaines personnes disent qu’elles ne sont pas forcément bien remboursées. Elle a un très bon service. Leur réponse est rapide. Il n’y a jamais de retard sur les paiements.</w:t>
      </w:r>
    </w:p>
    <w:p>
      <w:pPr>
        <w:pStyle w:val="Normal"/>
        <w:rPr>
          <w:highlight w:val="none"/>
          <w:shd w:fill="FFFFFF" w:val="clear"/>
        </w:rPr>
      </w:pPr>
      <w:r>
        <w:rPr>
          <w:shd w:fill="FFFFFF" w:val="clear"/>
        </w:rPr>
      </w:r>
    </w:p>
    <w:p>
      <w:pPr>
        <w:pStyle w:val="Normal"/>
        <w:rPr>
          <w:highlight w:val="none"/>
          <w:shd w:fill="FFFFFF" w:val="clear"/>
        </w:rPr>
      </w:pPr>
      <w:r>
        <w:rPr>
          <w:shd w:fill="FFFFFF" w:val="clear"/>
        </w:rPr>
        <w:t xml:space="preserve">Les contrats sont à bas prix pour les jeunes et les personnes âgées mais le remboursement est également bas. </w:t>
      </w:r>
    </w:p>
    <w:p>
      <w:pPr>
        <w:pStyle w:val="Normal"/>
        <w:rPr>
          <w:highlight w:val="none"/>
          <w:shd w:fill="FFFFFF" w:val="clear"/>
        </w:rPr>
      </w:pPr>
      <w:r>
        <w:rPr>
          <w:shd w:fill="FFFFFF" w:val="clear"/>
        </w:rPr>
      </w:r>
    </w:p>
    <w:p>
      <w:pPr>
        <w:pStyle w:val="Normal"/>
        <w:rPr>
          <w:highlight w:val="none"/>
          <w:shd w:fill="FFFFFF" w:val="clear"/>
        </w:rPr>
      </w:pPr>
      <w:r>
        <w:rPr>
          <w:shd w:fill="FFFFFF" w:val="clear"/>
        </w:rPr>
        <w:t xml:space="preserve">L’association souhaiterait trouver un moyen de redynamiser cela. </w:t>
      </w:r>
    </w:p>
    <w:p>
      <w:pPr>
        <w:pStyle w:val="Normal"/>
        <w:rPr>
          <w:highlight w:val="none"/>
          <w:shd w:fill="FFFFFF" w:val="clear"/>
        </w:rPr>
      </w:pPr>
      <w:r>
        <w:rPr>
          <w:shd w:fill="FFFFFF" w:val="clear"/>
        </w:rPr>
        <w:t xml:space="preserve">O’rizons ne gagne rien avec la mutuelle. L’association fait juste l’interface et a négocié le contrat. </w:t>
      </w:r>
    </w:p>
    <w:p>
      <w:pPr>
        <w:pStyle w:val="Normal"/>
        <w:rPr>
          <w:highlight w:val="none"/>
          <w:shd w:fill="FFFFFF" w:val="clear"/>
        </w:rPr>
      </w:pPr>
      <w:r>
        <w:rPr>
          <w:shd w:fill="FFFFFF" w:val="clear"/>
        </w:rPr>
      </w:r>
    </w:p>
    <w:p>
      <w:pPr>
        <w:pStyle w:val="Normal"/>
        <w:rPr>
          <w:highlight w:val="none"/>
          <w:shd w:fill="FFFFFF" w:val="clear"/>
        </w:rPr>
      </w:pPr>
      <w:r>
        <w:rPr>
          <w:shd w:fill="FFFFFF" w:val="clear"/>
        </w:rPr>
        <w:t>L’association O’rizons est à la recherche d’un personne qui accepterait d’assurer le suivi et la promotion de cette activité.</w:t>
      </w:r>
    </w:p>
    <w:p>
      <w:pPr>
        <w:pStyle w:val="Normal"/>
        <w:rPr>
          <w:highlight w:val="none"/>
          <w:shd w:fill="FFFFFF" w:val="clear"/>
        </w:rPr>
      </w:pPr>
      <w:r>
        <w:rPr>
          <w:shd w:fill="FFFFFF" w:val="clear"/>
        </w:rPr>
      </w:r>
    </w:p>
    <w:p>
      <w:pPr>
        <w:pStyle w:val="Normal"/>
        <w:rPr>
          <w:u w:val="none"/>
        </w:rPr>
      </w:pPr>
      <w:r>
        <w:rPr>
          <w:b/>
          <w:bCs/>
          <w:u w:val="none"/>
          <w:shd w:fill="FFFFFF" w:val="clear"/>
        </w:rPr>
        <w:t>O’RIZON MOBILE :</w:t>
      </w:r>
    </w:p>
    <w:p>
      <w:pPr>
        <w:pStyle w:val="Normal"/>
        <w:rPr>
          <w:highlight w:val="none"/>
          <w:shd w:fill="FFFFFF" w:val="clear"/>
        </w:rPr>
      </w:pPr>
      <w:r>
        <w:rPr>
          <w:shd w:fill="FFFFFF" w:val="clear"/>
        </w:rPr>
      </w:r>
    </w:p>
    <w:p>
      <w:pPr>
        <w:pStyle w:val="Normal"/>
        <w:rPr>
          <w:highlight w:val="none"/>
          <w:shd w:fill="FFFFFF" w:val="clear"/>
        </w:rPr>
      </w:pPr>
      <w:r>
        <w:rPr>
          <w:shd w:fill="FFFFFF" w:val="clear"/>
        </w:rPr>
        <w:t>Le projet annoncé en 2022 a été mis en place. Il s’agissait de se doter d’un moyen mobile ( type camion truck ) pour se déplacer dans les quartiers en pied d’immeuble ou sur la place publique, afin de proposer nos activités ou d’en générer e nouvelles en partenariat avec les « Associations amies » en délocalisé . Tout le monde ne vient pas en centralité dans la salle municipale place Gérard Palteau et particulièrement les habitants des quartiers .</w:t>
      </w:r>
    </w:p>
    <w:p>
      <w:pPr>
        <w:pStyle w:val="Normal"/>
        <w:rPr/>
      </w:pPr>
      <w:r>
        <w:rPr/>
      </w:r>
    </w:p>
    <w:p>
      <w:pPr>
        <w:pStyle w:val="Normal"/>
        <w:rPr/>
      </w:pPr>
      <w:r>
        <w:rPr>
          <w:shd w:fill="FFFFFF" w:val="clear"/>
        </w:rPr>
        <w:t>Le camion a été acheté pour un montant de 8000€ en 2023 et nous l’avons aménagé pour l’usage</w:t>
      </w:r>
      <w:r>
        <w:rPr/>
        <w:t xml:space="preserve"> </w:t>
      </w:r>
      <w:r>
        <w:rPr>
          <w:shd w:fill="FFFFFF" w:val="clear"/>
        </w:rPr>
        <w:t>attendu.</w:t>
      </w:r>
    </w:p>
    <w:p>
      <w:pPr>
        <w:pStyle w:val="Normal"/>
        <w:rPr>
          <w:highlight w:val="none"/>
          <w:shd w:fill="FFFFFF" w:val="clear"/>
        </w:rPr>
      </w:pPr>
      <w:r>
        <w:rPr>
          <w:shd w:fill="FFFFFF" w:val="clear"/>
        </w:rPr>
        <w:t>11 379 € ont été consacrés pour la partie aménagement qui a été réalisé par plus de 10 bénévoles participants , selon leur possibilités , à plus 200 heures d’atelier .</w:t>
      </w:r>
    </w:p>
    <w:p>
      <w:pPr>
        <w:pStyle w:val="Normal"/>
        <w:rPr>
          <w:highlight w:val="none"/>
          <w:shd w:fill="FFFFFF" w:val="clear"/>
        </w:rPr>
      </w:pPr>
      <w:r>
        <w:rPr>
          <w:shd w:fill="FFFFFF" w:val="clear"/>
        </w:rPr>
        <w:t>L’autonomie électrique du véhicule est en cours de finalisation, pour pouvoir disposer confortablement de tous les moyens nécessaires aux animations et ateliers de réparation.</w:t>
      </w:r>
    </w:p>
    <w:p>
      <w:pPr>
        <w:pStyle w:val="Normal"/>
        <w:rPr>
          <w:highlight w:val="none"/>
          <w:shd w:fill="FFFFFF" w:val="clear"/>
        </w:rPr>
      </w:pPr>
      <w:r>
        <w:rPr>
          <w:shd w:fill="FFFFFF" w:val="clear"/>
        </w:rPr>
      </w:r>
    </w:p>
    <w:p>
      <w:pPr>
        <w:pStyle w:val="Normal"/>
        <w:rPr>
          <w:highlight w:val="none"/>
          <w:shd w:fill="FFFFFF" w:val="clear"/>
        </w:rPr>
      </w:pPr>
      <w:r>
        <w:rPr>
          <w:shd w:fill="FFFFFF" w:val="clear"/>
        </w:rPr>
        <w:t>Le 20 avril 2024 nous avons créé un évènement place du Maréchal de Tassigny , musique, pièce de théâtre , buvette, kermesse pour inaugurer notre truck O’rizons Mobile. Plus de 350 personnes ont profité de l’animation.</w:t>
      </w:r>
    </w:p>
    <w:p>
      <w:pPr>
        <w:pStyle w:val="Normal"/>
        <w:rPr>
          <w:highlight w:val="none"/>
          <w:shd w:fill="FFFFFF" w:val="clear"/>
        </w:rPr>
      </w:pPr>
      <w:r>
        <w:rPr>
          <w:shd w:fill="FFFFFF" w:val="clear"/>
        </w:rPr>
      </w:r>
    </w:p>
    <w:p>
      <w:pPr>
        <w:pStyle w:val="Normal"/>
        <w:rPr>
          <w:highlight w:val="none"/>
          <w:shd w:fill="FFFFFF" w:val="clear"/>
        </w:rPr>
      </w:pPr>
      <w:r>
        <w:rPr>
          <w:shd w:fill="FFFFFF" w:val="clear"/>
        </w:rPr>
        <w:t>Depuis le truck a pris sont chemin pour participer en 2024 à 31 événements à Pont sainte-Maxence ( aux Terriers dans le cadre de la politique de la ville , aux atelier de repairs café pour gérer le matériel et moyens , jardins communaux, sortie Monalisa ….., ) ou en dehors de la commune ( carnaval des possibles, repair-café délocalisés …)</w:t>
      </w:r>
    </w:p>
    <w:p>
      <w:pPr>
        <w:pStyle w:val="Normal"/>
        <w:rPr>
          <w:highlight w:val="none"/>
          <w:shd w:fill="FFFFFF" w:val="clear"/>
        </w:rPr>
      </w:pPr>
      <w:r>
        <w:rPr>
          <w:shd w:fill="FFFFFF" w:val="clear"/>
        </w:rPr>
      </w:r>
    </w:p>
    <w:p>
      <w:pPr>
        <w:pStyle w:val="Normal"/>
        <w:rPr>
          <w:highlight w:val="none"/>
          <w:shd w:fill="FFFFFF" w:val="clear"/>
        </w:rPr>
      </w:pPr>
      <w:r>
        <w:rPr>
          <w:b/>
          <w:bCs/>
          <w:shd w:fill="FFFFFF" w:val="clear"/>
        </w:rPr>
        <w:t>ATELIER DU VIVRE ENSEMBLE </w:t>
      </w:r>
      <w:r>
        <w:rPr>
          <w:shd w:fill="FFFFFF" w:val="clear"/>
        </w:rPr>
        <w:t xml:space="preserve">: animation dans le quartier QPV de la politique de la ville </w:t>
      </w:r>
    </w:p>
    <w:p>
      <w:pPr>
        <w:pStyle w:val="Normal"/>
        <w:rPr>
          <w:highlight w:val="none"/>
          <w:shd w:fill="FFFFFF" w:val="clear"/>
        </w:rPr>
      </w:pPr>
      <w:r>
        <w:rPr>
          <w:shd w:fill="FFFFFF" w:val="clear"/>
        </w:rPr>
      </w:r>
    </w:p>
    <w:p>
      <w:pPr>
        <w:pStyle w:val="Normal"/>
        <w:rPr>
          <w:highlight w:val="none"/>
          <w:shd w:fill="FFFFFF" w:val="clear"/>
        </w:rPr>
      </w:pPr>
      <w:r>
        <w:rPr>
          <w:shd w:fill="FFFFFF" w:val="clear"/>
        </w:rPr>
        <w:t xml:space="preserve">O’rizons Mobile nous a permis d’assurer notre présence sur la quartier de Les TERRIERS , qui s’est concrétisé par 4 animations du mercredi d’octobre à décembre pour  une dizaine d’ enfants participants librement ( travaux manuels et jeux divers ) </w:t>
      </w:r>
    </w:p>
    <w:p>
      <w:pPr>
        <w:pStyle w:val="Normal"/>
        <w:rPr>
          <w:highlight w:val="none"/>
          <w:shd w:fill="FFFFFF" w:val="clear"/>
        </w:rPr>
      </w:pPr>
      <w:r>
        <w:rPr>
          <w:shd w:fill="FFFFFF" w:val="clear"/>
        </w:rPr>
        <w:t>Les ateliers sont basés sur la récupération et faits pour que les enfants puissent faire chez eux des petites créations avec des objets qu'ils ont souvent à la maison et avec un peu d'imagination en créer d'autres eux même. </w:t>
      </w:r>
    </w:p>
    <w:p>
      <w:pPr>
        <w:pStyle w:val="Normal"/>
        <w:rPr>
          <w:highlight w:val="none"/>
          <w:shd w:fill="FFFFFF" w:val="clear"/>
        </w:rPr>
      </w:pPr>
      <w:r>
        <w:rPr>
          <w:shd w:fill="FFFFFF" w:val="clear"/>
        </w:rPr>
        <w:t>Septembre 2024.</w:t>
      </w:r>
    </w:p>
    <w:p>
      <w:pPr>
        <w:pStyle w:val="Normal"/>
        <w:rPr>
          <w:highlight w:val="none"/>
          <w:shd w:fill="FFFFFF" w:val="clear"/>
        </w:rPr>
      </w:pPr>
      <w:r>
        <w:rPr>
          <w:shd w:fill="FFFFFF" w:val="clear"/>
        </w:rPr>
      </w:r>
    </w:p>
    <w:p>
      <w:pPr>
        <w:pStyle w:val="Normal"/>
        <w:rPr>
          <w:highlight w:val="none"/>
          <w:shd w:fill="FFFFFF" w:val="clear"/>
        </w:rPr>
      </w:pPr>
      <w:r>
        <w:rPr>
          <w:shd w:fill="FFFFFF" w:val="clear"/>
        </w:rPr>
        <w:t>Papiers roulés. </w:t>
      </w:r>
    </w:p>
    <w:p>
      <w:pPr>
        <w:pStyle w:val="Normal"/>
        <w:rPr>
          <w:highlight w:val="none"/>
          <w:shd w:fill="FFFFFF" w:val="clear"/>
        </w:rPr>
      </w:pPr>
      <w:r>
        <w:rPr>
          <w:shd w:fill="FFFFFF" w:val="clear"/>
        </w:rPr>
        <w:t>Avec des pages de prospectus et magazines,longs pics à brochettes,feuilles papier,colle.</w:t>
      </w:r>
    </w:p>
    <w:p>
      <w:pPr>
        <w:pStyle w:val="Normal"/>
        <w:rPr>
          <w:highlight w:val="none"/>
          <w:shd w:fill="FFFFFF" w:val="clear"/>
        </w:rPr>
      </w:pPr>
      <w:r>
        <w:rPr>
          <w:shd w:fill="FFFFFF" w:val="clear"/>
        </w:rPr>
        <w:t>Rouler en diagonale les pages pour en faire des tubes. Enrouler pour en faire des ronds qu'ils ont  collé par exemple  un visage.</w:t>
      </w:r>
    </w:p>
    <w:p>
      <w:pPr>
        <w:pStyle w:val="Normal"/>
        <w:rPr>
          <w:highlight w:val="none"/>
          <w:shd w:fill="FFFFFF" w:val="clear"/>
        </w:rPr>
      </w:pPr>
      <w:r>
        <w:rPr>
          <w:shd w:fill="FFFFFF" w:val="clear"/>
        </w:rPr>
      </w:r>
    </w:p>
    <w:p>
      <w:pPr>
        <w:pStyle w:val="Normal"/>
        <w:rPr>
          <w:highlight w:val="none"/>
          <w:shd w:fill="FFFFFF" w:val="clear"/>
        </w:rPr>
      </w:pPr>
      <w:r>
        <w:rPr>
          <w:shd w:fill="FFFFFF" w:val="clear"/>
        </w:rPr>
        <w:t>Octobre </w:t>
      </w:r>
    </w:p>
    <w:p>
      <w:pPr>
        <w:pStyle w:val="Normal"/>
        <w:rPr>
          <w:highlight w:val="none"/>
          <w:shd w:fill="FFFFFF" w:val="clear"/>
        </w:rPr>
      </w:pPr>
      <w:r>
        <w:rPr>
          <w:shd w:fill="FFFFFF" w:val="clear"/>
        </w:rPr>
        <w:t>Masques thème Halloween </w:t>
      </w:r>
    </w:p>
    <w:p>
      <w:pPr>
        <w:pStyle w:val="Normal"/>
        <w:rPr>
          <w:highlight w:val="none"/>
          <w:shd w:fill="FFFFFF" w:val="clear"/>
        </w:rPr>
      </w:pPr>
      <w:r>
        <w:rPr>
          <w:shd w:fill="FFFFFF" w:val="clear"/>
        </w:rPr>
        <w:t>Rouleaux de papier toilette peints,copeaux de papier colorés,emballage de fruits,plaquettes de gélules,carton boites de céréales peints,petites branches. </w:t>
      </w:r>
    </w:p>
    <w:p>
      <w:pPr>
        <w:pStyle w:val="Normal"/>
        <w:rPr>
          <w:highlight w:val="none"/>
          <w:shd w:fill="FFFFFF" w:val="clear"/>
        </w:rPr>
      </w:pPr>
      <w:r>
        <w:rPr>
          <w:shd w:fill="FFFFFF" w:val="clear"/>
        </w:rPr>
        <w:t>Réalisation de masques et personnalisation des rouleaux,balais,petites têtes de bonhomme avec des yeux mobiles.</w:t>
      </w:r>
    </w:p>
    <w:p>
      <w:pPr>
        <w:pStyle w:val="Normal"/>
        <w:rPr>
          <w:highlight w:val="none"/>
          <w:shd w:fill="FFFFFF" w:val="clear"/>
        </w:rPr>
      </w:pPr>
      <w:r>
        <w:rPr>
          <w:shd w:fill="FFFFFF" w:val="clear"/>
        </w:rPr>
      </w:r>
    </w:p>
    <w:p>
      <w:pPr>
        <w:pStyle w:val="Normal"/>
        <w:rPr>
          <w:highlight w:val="none"/>
          <w:shd w:fill="FFFFFF" w:val="clear"/>
        </w:rPr>
      </w:pPr>
      <w:r>
        <w:rPr>
          <w:shd w:fill="FFFFFF" w:val="clear"/>
        </w:rPr>
        <w:t>Novembre </w:t>
      </w:r>
    </w:p>
    <w:p>
      <w:pPr>
        <w:pStyle w:val="Normal"/>
        <w:rPr>
          <w:highlight w:val="none"/>
          <w:shd w:fill="FFFFFF" w:val="clear"/>
        </w:rPr>
      </w:pPr>
      <w:r>
        <w:rPr>
          <w:shd w:fill="FFFFFF" w:val="clear"/>
        </w:rPr>
        <w:t>Feuilles d'arbres différents,petites branches,marrons peints,laine.</w:t>
      </w:r>
    </w:p>
    <w:p>
      <w:pPr>
        <w:pStyle w:val="Normal"/>
        <w:rPr>
          <w:highlight w:val="none"/>
          <w:shd w:fill="FFFFFF" w:val="clear"/>
        </w:rPr>
      </w:pPr>
      <w:r>
        <w:rPr>
          <w:shd w:fill="FFFFFF" w:val="clear"/>
        </w:rPr>
        <w:t>Création de mobiles avec une branche et des feuilles suspendues avec de la laine. </w:t>
      </w:r>
    </w:p>
    <w:p>
      <w:pPr>
        <w:pStyle w:val="Normal"/>
        <w:rPr>
          <w:highlight w:val="none"/>
          <w:shd w:fill="FFFFFF" w:val="clear"/>
        </w:rPr>
      </w:pPr>
      <w:r>
        <w:rPr>
          <w:shd w:fill="FFFFFF" w:val="clear"/>
        </w:rPr>
        <w:t>Collage de feuilles (ginko)et dessiner autour. </w:t>
      </w:r>
    </w:p>
    <w:p>
      <w:pPr>
        <w:pStyle w:val="Normal"/>
        <w:rPr>
          <w:highlight w:val="none"/>
          <w:shd w:fill="FFFFFF" w:val="clear"/>
        </w:rPr>
      </w:pPr>
      <w:r>
        <w:rPr>
          <w:shd w:fill="FFFFFF" w:val="clear"/>
        </w:rPr>
        <w:t>Assembler 2 marrons pour faire un petit panda le personnaliser,et mettre  un foulard en ruban.</w:t>
      </w:r>
    </w:p>
    <w:p>
      <w:pPr>
        <w:pStyle w:val="Normal"/>
        <w:rPr>
          <w:highlight w:val="none"/>
          <w:shd w:fill="FFFFFF" w:val="clear"/>
        </w:rPr>
      </w:pPr>
      <w:r>
        <w:rPr>
          <w:shd w:fill="FFFFFF" w:val="clear"/>
        </w:rPr>
      </w:r>
    </w:p>
    <w:p>
      <w:pPr>
        <w:pStyle w:val="Normal"/>
        <w:rPr>
          <w:highlight w:val="none"/>
          <w:shd w:fill="FFFFFF" w:val="clear"/>
        </w:rPr>
      </w:pPr>
      <w:r>
        <w:rPr>
          <w:shd w:fill="FFFFFF" w:val="clear"/>
        </w:rPr>
        <w:t>Décembre </w:t>
      </w:r>
    </w:p>
    <w:p>
      <w:pPr>
        <w:pStyle w:val="Normal"/>
        <w:rPr>
          <w:highlight w:val="none"/>
          <w:shd w:fill="FFFFFF" w:val="clear"/>
        </w:rPr>
      </w:pPr>
      <w:r>
        <w:rPr>
          <w:shd w:fill="FFFFFF" w:val="clear"/>
        </w:rPr>
        <w:t>Thème Noël </w:t>
      </w:r>
    </w:p>
    <w:p>
      <w:pPr>
        <w:pStyle w:val="Normal"/>
        <w:rPr>
          <w:highlight w:val="none"/>
          <w:shd w:fill="FFFFFF" w:val="clear"/>
        </w:rPr>
      </w:pPr>
      <w:r>
        <w:rPr>
          <w:shd w:fill="FFFFFF" w:val="clear"/>
        </w:rPr>
        <w:t>Décoration sapin en feutrine.</w:t>
      </w:r>
    </w:p>
    <w:p>
      <w:pPr>
        <w:pStyle w:val="Normal"/>
        <w:rPr>
          <w:highlight w:val="none"/>
          <w:shd w:fill="FFFFFF" w:val="clear"/>
        </w:rPr>
      </w:pPr>
      <w:r>
        <w:rPr>
          <w:shd w:fill="FFFFFF" w:val="clear"/>
        </w:rPr>
        <w:t>Rouleaux de papier toilette peints et découpés au Thème de Noël personnages et autres.</w:t>
      </w:r>
    </w:p>
    <w:p>
      <w:pPr>
        <w:pStyle w:val="Normal"/>
        <w:rPr>
          <w:highlight w:val="none"/>
          <w:shd w:fill="FFFFFF" w:val="clear"/>
        </w:rPr>
      </w:pPr>
      <w:r>
        <w:rPr>
          <w:shd w:fill="FFFFFF" w:val="clear"/>
        </w:rPr>
        <w:t>Les enfants ont personnalisé leurs Rouleaux,découpés, collé, percé  accroché. </w:t>
      </w:r>
    </w:p>
    <w:p>
      <w:pPr>
        <w:pStyle w:val="Normal"/>
        <w:rPr/>
      </w:pPr>
      <w:r>
        <w:rPr/>
      </w:r>
    </w:p>
    <w:p>
      <w:pPr>
        <w:pStyle w:val="Normal"/>
        <w:rPr>
          <w:highlight w:val="none"/>
          <w:shd w:fill="FFFFFF" w:val="clear"/>
        </w:rPr>
      </w:pPr>
      <w:r>
        <w:rPr>
          <w:shd w:fill="FFFFFF" w:val="clear"/>
        </w:rPr>
        <w:t>Les enfants participent tout en faisant appel à leurs imagination. Ils sont très appliqués et fière de placer leurs créations pour la photo.Toutes leurs "œuvres" leurs appartiennent et ils repartent AVEC.</w:t>
      </w:r>
    </w:p>
    <w:p>
      <w:pPr>
        <w:pStyle w:val="Normal"/>
        <w:rPr>
          <w:highlight w:val="none"/>
          <w:shd w:fill="FFFFFF" w:val="clear"/>
        </w:rPr>
      </w:pPr>
      <w:r>
        <w:rPr>
          <w:shd w:fill="FFFFFF" w:val="clear"/>
        </w:rPr>
        <w:t>A la fin de chaque ateliers ils aident pour ranger le petit matériel pour  faire une place propre pour  "le goûter " gâteaux et boisson. </w:t>
      </w:r>
    </w:p>
    <w:p>
      <w:pPr>
        <w:pStyle w:val="Normal"/>
        <w:rPr>
          <w:highlight w:val="none"/>
          <w:shd w:fill="FFFFFF" w:val="clear"/>
        </w:rPr>
      </w:pPr>
      <w:r>
        <w:rPr>
          <w:shd w:fill="FFFFFF" w:val="clear"/>
        </w:rPr>
      </w:r>
    </w:p>
    <w:p>
      <w:pPr>
        <w:pStyle w:val="Normal"/>
        <w:rPr>
          <w:highlight w:val="none"/>
          <w:shd w:fill="FFFFFF" w:val="clear"/>
        </w:rPr>
      </w:pPr>
      <w:r>
        <w:rPr>
          <w:shd w:fill="FFFFFF" w:val="clear"/>
        </w:rPr>
        <w:t>Par ailleurs  4 Repair-Cafés délocalisés ont été organisé en extérieur, autour d’Orizons Mobile.</w:t>
      </w:r>
    </w:p>
    <w:p>
      <w:pPr>
        <w:pStyle w:val="Normal"/>
        <w:rPr/>
      </w:pPr>
      <w:r>
        <w:rPr>
          <w:shd w:fill="FFFFFF" w:val="clear"/>
        </w:rPr>
        <w:t>Toutes ces animations ont été extrêmement stimulantes pour le lien social sur la quartier .</w:t>
      </w:r>
      <w:r>
        <w:rPr/>
        <w:t> </w:t>
      </w:r>
      <w:r/>
      <w:r>
        <w:rPr/>
        <w:fldChar w:fldCharType="end"/>
      </w:r>
      <w:r>
        <w:rPr/>
      </w:r>
    </w:p>
    <w:p>
      <w:pPr>
        <w:pStyle w:val="Normal"/>
        <w:rPr/>
      </w:pPr>
      <w:r>
        <w:rPr/>
      </w:r>
    </w:p>
    <w:p>
      <w:pPr>
        <w:pStyle w:val="Normal"/>
        <w:rPr/>
      </w:pPr>
      <w:r>
        <w:rPr/>
        <w:t> </w:t>
      </w:r>
      <w:r>
        <w:rPr>
          <w:b/>
          <w:bCs/>
          <w:u w:val="none"/>
        </w:rPr>
        <w:t>O’RIZONS Fab lab :</w:t>
      </w:r>
    </w:p>
    <w:p>
      <w:pPr>
        <w:pStyle w:val="Normal"/>
        <w:rPr/>
      </w:pPr>
      <w:r>
        <w:rPr/>
      </w:r>
    </w:p>
    <w:p>
      <w:pPr>
        <w:pStyle w:val="Normal"/>
        <w:rPr/>
      </w:pPr>
      <w:r>
        <w:rPr/>
        <w:t>Le groupe de travail a maintenant acquis une certaine expertise de l’impression 3D pour servir le Repair-Café ou tout besoin à la demande . Les pièces imprimées sont de plus en plus complexes et techniques .</w:t>
      </w:r>
    </w:p>
    <w:p>
      <w:pPr>
        <w:pStyle w:val="Normal"/>
        <w:rPr/>
      </w:pPr>
      <w:r>
        <w:rPr/>
        <w:t>Nous avons tenu une réunion par semaine le (mercredi am).</w:t>
      </w:r>
    </w:p>
    <w:p>
      <w:pPr>
        <w:pStyle w:val="Normal"/>
        <w:rPr/>
      </w:pPr>
      <w:r>
        <w:rPr/>
        <w:t>Des jeunes commencent maintenant à s’associer à le démarche , par curiosité, par besoin ou souci de découverte.</w:t>
      </w:r>
    </w:p>
    <w:p>
      <w:pPr>
        <w:pStyle w:val="Normal"/>
        <w:rPr/>
      </w:pPr>
      <w:r>
        <w:rPr/>
        <w:t>Pour les besoins du Repair café on a imprimer , entre autre :</w:t>
      </w:r>
    </w:p>
    <w:p>
      <w:pPr>
        <w:pStyle w:val="Normal"/>
        <w:rPr/>
      </w:pPr>
      <w:r>
        <w:rPr/>
        <w:t>Pièces pour chaise roulante</w:t>
      </w:r>
    </w:p>
    <w:p>
      <w:pPr>
        <w:pStyle w:val="Normal"/>
        <w:rPr/>
      </w:pPr>
      <w:r>
        <w:rPr/>
        <w:t>Poignée pour un couvercle de sauteuse</w:t>
      </w:r>
    </w:p>
    <w:p>
      <w:pPr>
        <w:pStyle w:val="Normal"/>
        <w:rPr/>
      </w:pPr>
      <w:r>
        <w:rPr/>
        <w:t>Entretoise pour mixeur</w:t>
      </w:r>
    </w:p>
    <w:p>
      <w:pPr>
        <w:pStyle w:val="Normal"/>
        <w:rPr/>
      </w:pPr>
      <w:r>
        <w:rPr/>
        <w:t>Turbines de ventilation pour disqueuses</w:t>
      </w:r>
    </w:p>
    <w:p>
      <w:pPr>
        <w:pStyle w:val="Normal"/>
        <w:rPr/>
      </w:pPr>
      <w:r>
        <w:rPr/>
        <w:t>Turbine d’aspiration pour déshydrateur</w:t>
      </w:r>
    </w:p>
    <w:p>
      <w:pPr>
        <w:pStyle w:val="Normal"/>
        <w:rPr/>
      </w:pPr>
      <w:r>
        <w:rPr/>
        <w:t>Tiges maintient bobine pour l’atelier Repair-couture</w:t>
      </w:r>
    </w:p>
    <w:p>
      <w:pPr>
        <w:pStyle w:val="Normal"/>
        <w:rPr/>
      </w:pPr>
      <w:r>
        <w:rPr/>
        <w:t>Coquille pour une clé bip de voiture.</w:t>
      </w:r>
    </w:p>
    <w:p>
      <w:pPr>
        <w:pStyle w:val="Normal"/>
        <w:rPr/>
      </w:pPr>
      <w:r>
        <w:rPr/>
        <w:t>Dans le cadre de l’atelier 3D on notera, en autre :</w:t>
      </w:r>
    </w:p>
    <w:p>
      <w:pPr>
        <w:pStyle w:val="Normal"/>
        <w:rPr/>
      </w:pPr>
      <w:r>
        <w:rPr/>
        <w:t>Les banderoles pour «  ATELIER 3D »</w:t>
      </w:r>
    </w:p>
    <w:p>
      <w:pPr>
        <w:pStyle w:val="Normal"/>
        <w:rPr/>
      </w:pPr>
      <w:r>
        <w:rPr/>
        <w:t>Pour des étudiantes des prototypes d’étui pour mascara</w:t>
      </w:r>
    </w:p>
    <w:p>
      <w:pPr>
        <w:pStyle w:val="Normal"/>
        <w:rPr/>
      </w:pPr>
      <w:r>
        <w:rPr/>
        <w:t>Pour l’association réalisations ~ 200 portes clefs O’rizons</w:t>
      </w:r>
    </w:p>
    <w:p>
      <w:pPr>
        <w:pStyle w:val="Normal"/>
        <w:rPr/>
      </w:pPr>
      <w:r>
        <w:rPr/>
        <w:t>réalisation de porte-clefs « Ripper café »</w:t>
      </w:r>
    </w:p>
    <w:p>
      <w:pPr>
        <w:pStyle w:val="Normal"/>
        <w:rPr/>
      </w:pPr>
      <w:r>
        <w:rPr/>
        <w:t>une plaque « Boite à Livres »</w:t>
      </w:r>
    </w:p>
    <w:p>
      <w:pPr>
        <w:pStyle w:val="Normal"/>
        <w:rPr/>
      </w:pPr>
      <w:r>
        <w:rPr/>
        <w:t>Fixation Guidon de vélo d’une trompe de signalement</w:t>
      </w:r>
    </w:p>
    <w:p>
      <w:pPr>
        <w:pStyle w:val="Normal"/>
        <w:rPr/>
      </w:pPr>
      <w:r>
        <w:rPr/>
        <w:t>travail sur hélice Drone</w:t>
      </w:r>
    </w:p>
    <w:p>
      <w:pPr>
        <w:pStyle w:val="Normal"/>
        <w:rPr/>
      </w:pPr>
      <w:r>
        <w:rPr/>
        <w:t>des figurines de Noël pour l’atelier enfance du quartier de Les Terrier</w:t>
      </w:r>
    </w:p>
    <w:p>
      <w:pPr>
        <w:pStyle w:val="Normal"/>
        <w:rPr/>
      </w:pPr>
      <w:r>
        <w:rPr/>
        <w:t>Études de pièces diverses,  réalisations d’un échantillonnage en 3D</w:t>
      </w:r>
    </w:p>
    <w:p>
      <w:pPr>
        <w:pStyle w:val="Normal"/>
        <w:rPr/>
      </w:pPr>
      <w:r>
        <w:rPr/>
        <w:t>Un mobile décoratif </w:t>
      </w:r>
    </w:p>
    <w:p>
      <w:pPr>
        <w:pStyle w:val="Normal"/>
        <w:rPr/>
      </w:pPr>
      <w:r>
        <w:rPr/>
        <w:t>Apprentissage de Raphaël au fonctionnement des outils Freecad &amp; Cura</w:t>
      </w:r>
    </w:p>
    <w:p>
      <w:pPr>
        <w:pStyle w:val="Normal"/>
        <w:rPr/>
      </w:pPr>
      <w:r>
        <w:rPr/>
        <w:t>Pour rappel l’ atelier 3D est ouvert tout les mercredis, de « 15h à 18h depuis Octobre », soit près de 45 jours en 2024.</w:t>
      </w:r>
    </w:p>
    <w:p>
      <w:pPr>
        <w:pStyle w:val="Normal"/>
        <w:numPr>
          <w:ilvl w:val="0"/>
          <w:numId w:val="0"/>
        </w:numPr>
        <w:ind w:hanging="0" w:left="498" w:right="0"/>
        <w:rPr>
          <w:b/>
          <w:bCs/>
          <w:u w:val="single"/>
        </w:rPr>
      </w:pPr>
      <w:r>
        <w:rPr>
          <w:b/>
          <w:bCs/>
          <w:u w:val="single"/>
        </w:rPr>
      </w:r>
    </w:p>
    <w:p>
      <w:pPr>
        <w:pStyle w:val="Normal"/>
        <w:widowControl w:val="false"/>
        <w:bidi w:val="0"/>
        <w:spacing w:lineRule="auto" w:line="240" w:before="0" w:after="0"/>
        <w:ind w:hanging="57" w:left="113" w:right="0"/>
        <w:jc w:val="left"/>
        <w:rPr>
          <w:u w:val="none"/>
        </w:rPr>
      </w:pPr>
      <w:r>
        <w:rPr>
          <w:b/>
          <w:bCs/>
          <w:u w:val="none"/>
        </w:rPr>
        <w:t xml:space="preserve">COMMUNICATION </w:t>
      </w:r>
    </w:p>
    <w:p>
      <w:pPr>
        <w:pStyle w:val="Normal"/>
        <w:numPr>
          <w:ilvl w:val="0"/>
          <w:numId w:val="0"/>
        </w:numPr>
        <w:ind w:hanging="0" w:left="1134" w:right="0"/>
        <w:rPr/>
      </w:pPr>
      <w:r>
        <w:rPr/>
      </w:r>
    </w:p>
    <w:p>
      <w:pPr>
        <w:pStyle w:val="Normal"/>
        <w:rPr/>
      </w:pPr>
      <w:r>
        <w:rPr/>
        <w:t>Animé par Elise Zambeaux.</w:t>
      </w:r>
    </w:p>
    <w:p>
      <w:pPr>
        <w:pStyle w:val="Normal"/>
        <w:rPr/>
      </w:pPr>
      <w:r>
        <w:rPr/>
      </w:r>
    </w:p>
    <w:p>
      <w:pPr>
        <w:pStyle w:val="Normal"/>
        <w:rPr/>
      </w:pPr>
      <w:r>
        <w:rPr>
          <w:b/>
          <w:bCs/>
        </w:rPr>
        <w:t>Le rapport d’activités sur l’année 2024 a été approuvé à l’unanimité (0 vote contre et 0 abstention).</w:t>
      </w:r>
    </w:p>
    <w:p>
      <w:pPr>
        <w:pStyle w:val="Normal"/>
        <w:rPr/>
      </w:pPr>
      <w:r>
        <w:rPr/>
      </w:r>
    </w:p>
    <w:p>
      <w:pPr>
        <w:pStyle w:val="Normal"/>
        <w:rPr>
          <w:b/>
          <w:bCs/>
          <w:u w:val="single"/>
        </w:rPr>
      </w:pPr>
      <w:r>
        <w:rPr>
          <w:b/>
          <w:bCs/>
          <w:u w:val="single"/>
        </w:rPr>
      </w:r>
    </w:p>
    <w:p>
      <w:pPr>
        <w:pStyle w:val="Normal"/>
        <w:rPr>
          <w:b/>
          <w:bCs/>
          <w:u w:val="single"/>
        </w:rPr>
      </w:pPr>
      <w:r>
        <w:rPr>
          <w:b/>
          <w:bCs/>
          <w:u w:val="single"/>
        </w:rPr>
      </w:r>
    </w:p>
    <w:p>
      <w:pPr>
        <w:pStyle w:val="Normal"/>
        <w:rPr>
          <w:b/>
          <w:bCs/>
          <w:u w:val="single"/>
        </w:rPr>
      </w:pPr>
      <w:r>
        <w:rPr>
          <w:b/>
          <w:bCs/>
          <w:u w:val="single"/>
        </w:rPr>
      </w:r>
    </w:p>
    <w:p>
      <w:pPr>
        <w:pStyle w:val="Normal"/>
        <w:rPr>
          <w:b/>
          <w:bCs/>
          <w:u w:val="single"/>
        </w:rPr>
      </w:pPr>
      <w:r>
        <w:rPr>
          <w:b/>
          <w:bCs/>
          <w:u w:val="single"/>
        </w:rPr>
        <w:t>RAPPORT FINANCIER DE L’ANNÉE 2024 :</w:t>
      </w:r>
    </w:p>
    <w:p>
      <w:pPr>
        <w:pStyle w:val="Normal"/>
        <w:rPr>
          <w:b/>
          <w:bCs/>
          <w:u w:val="single"/>
        </w:rPr>
      </w:pPr>
      <w:r>
        <w:rPr>
          <w:b/>
          <w:bCs/>
          <w:u w:val="single"/>
        </w:rPr>
      </w:r>
    </w:p>
    <w:p>
      <w:pPr>
        <w:pStyle w:val="Normal"/>
        <w:rPr/>
      </w:pPr>
      <w:r>
        <w:rPr/>
        <w:drawing>
          <wp:anchor behindDoc="0" distT="0" distB="0" distL="0" distR="0" simplePos="0" locked="0" layoutInCell="0" allowOverlap="1" relativeHeight="183">
            <wp:simplePos x="0" y="0"/>
            <wp:positionH relativeFrom="column">
              <wp:posOffset>-128270</wp:posOffset>
            </wp:positionH>
            <wp:positionV relativeFrom="paragraph">
              <wp:posOffset>98425</wp:posOffset>
            </wp:positionV>
            <wp:extent cx="6465570" cy="5045710"/>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6465570" cy="5045710"/>
                    </a:xfrm>
                    <a:prstGeom prst="rect">
                      <a:avLst/>
                    </a:prstGeom>
                    <a:noFill/>
                  </pic:spPr>
                </pic:pic>
              </a:graphicData>
            </a:graphic>
          </wp:anchor>
        </w:drawing>
      </w:r>
    </w:p>
    <w:p>
      <w:pPr>
        <w:pStyle w:val="Normal"/>
        <w:rPr/>
      </w:pPr>
      <w:r>
        <w:rPr/>
        <w:t>Nous remercions les collectivités , organismes et personnes qui nous ont aidé à financer nos actions.</w:t>
      </w:r>
    </w:p>
    <w:p>
      <w:pPr>
        <w:pStyle w:val="Normal"/>
        <w:rPr/>
      </w:pPr>
      <w:r>
        <w:rPr/>
      </w:r>
    </w:p>
    <w:p>
      <w:pPr>
        <w:pStyle w:val="Normal"/>
        <w:rPr/>
      </w:pPr>
      <w:r>
        <w:rPr/>
        <w:t>Le bilan financier 2024 a été approuvé à l’unanimité (0 vote contre et 0 abstention).</w:t>
      </w:r>
    </w:p>
    <w:p>
      <w:pPr>
        <w:pStyle w:val="Normal"/>
        <w:rPr/>
      </w:pPr>
      <w:r>
        <w:rPr/>
      </w:r>
    </w:p>
    <w:p>
      <w:pPr>
        <w:pStyle w:val="Normal"/>
        <w:rPr>
          <w:b/>
          <w:bCs/>
          <w:u w:val="single"/>
        </w:rPr>
      </w:pPr>
      <w:r>
        <w:rPr>
          <w:b/>
          <w:bCs/>
          <w:u w:val="single"/>
        </w:rPr>
        <w:t xml:space="preserve">CONTRÔLE DES FINANCES </w:t>
      </w:r>
    </w:p>
    <w:p>
      <w:pPr>
        <w:pStyle w:val="Normal"/>
        <w:numPr>
          <w:ilvl w:val="0"/>
          <w:numId w:val="0"/>
        </w:numPr>
        <w:ind w:hanging="0" w:left="498" w:right="0"/>
        <w:rPr/>
      </w:pPr>
      <w:r>
        <w:rPr/>
      </w:r>
    </w:p>
    <w:p>
      <w:pPr>
        <w:pStyle w:val="Normal"/>
        <w:rPr/>
      </w:pPr>
      <w:r>
        <w:rPr/>
        <w:t xml:space="preserve"> </w:t>
      </w:r>
      <w:r>
        <w:rPr/>
        <w:t>Dominique Lavalette a assurée le contrôle des comptes en 2024.</w:t>
      </w:r>
    </w:p>
    <w:p>
      <w:pPr>
        <w:pStyle w:val="Normal"/>
        <w:rPr/>
      </w:pPr>
      <w:r>
        <w:rPr/>
      </w:r>
    </w:p>
    <w:p>
      <w:pPr>
        <w:pStyle w:val="Normal"/>
        <w:rPr/>
      </w:pPr>
      <w:r>
        <w:rPr/>
        <w:t>Elle a vérifié les pièces comptables, les factures, les lignes comptables sur le journal des dépenses et des recettes.</w:t>
      </w:r>
    </w:p>
    <w:p>
      <w:pPr>
        <w:pStyle w:val="Normal"/>
        <w:rPr/>
      </w:pPr>
      <w:r>
        <w:rPr/>
      </w:r>
    </w:p>
    <w:p>
      <w:pPr>
        <w:pStyle w:val="Normal"/>
        <w:rPr/>
      </w:pPr>
      <w:r>
        <w:rPr/>
        <w:t>Elle précise que tout est conforme, que les comptes sont sincères et véritables.</w:t>
      </w:r>
    </w:p>
    <w:p>
      <w:pPr>
        <w:pStyle w:val="Normal"/>
        <w:rPr/>
      </w:pPr>
      <w:r>
        <w:rPr/>
      </w:r>
    </w:p>
    <w:p>
      <w:pPr>
        <w:pStyle w:val="Normal"/>
        <w:rPr/>
      </w:pPr>
      <w:r>
        <w:rPr/>
        <w:t>C’est l’occasion pour elle de vérifier les comptes, mais surtout de voir ce qui se fait à travers ces comptes, de regarder sur le terrain ce qui se passe.</w:t>
      </w:r>
    </w:p>
    <w:p>
      <w:pPr>
        <w:pStyle w:val="Normal"/>
        <w:rPr/>
      </w:pPr>
      <w:r>
        <w:rPr/>
        <w:t xml:space="preserve">De plus, c’est intéressant pour elle dans le cadre de ses fonctions, en tant qu’élue au département. </w:t>
      </w:r>
    </w:p>
    <w:p>
      <w:pPr>
        <w:pStyle w:val="Normal"/>
        <w:rPr/>
      </w:pPr>
      <w:r>
        <w:rPr/>
      </w:r>
    </w:p>
    <w:p>
      <w:pPr>
        <w:pStyle w:val="Normal"/>
        <w:rPr/>
      </w:pPr>
      <w:r>
        <w:rPr/>
        <w:t>Dominique Lavalette accepte de se représenter pour l’année 2025 comme commissaire aux comptes.</w:t>
      </w:r>
    </w:p>
    <w:p>
      <w:pPr>
        <w:pStyle w:val="Normal"/>
        <w:rPr/>
      </w:pPr>
      <w:r>
        <w:rPr/>
      </w:r>
    </w:p>
    <w:p>
      <w:pPr>
        <w:pStyle w:val="Normal"/>
        <w:rPr>
          <w:b/>
          <w:bCs/>
          <w:u w:val="single"/>
        </w:rPr>
      </w:pPr>
      <w:r>
        <w:rPr>
          <w:b/>
          <w:bCs/>
          <w:u w:val="single"/>
        </w:rPr>
        <w:t>MONTANT DE LA COTISATION POUR L’ANNÉE 2025</w:t>
      </w:r>
    </w:p>
    <w:p>
      <w:pPr>
        <w:pStyle w:val="Normal"/>
        <w:rPr/>
      </w:pPr>
      <w:r>
        <w:rPr/>
      </w:r>
    </w:p>
    <w:p>
      <w:pPr>
        <w:pStyle w:val="Normal"/>
        <w:rPr/>
      </w:pPr>
      <w:r>
        <w:rPr/>
        <w:t>Il est proposé de maintenir le montant de la cotisation à un minimum de 10,00€ pour l’année 2025.</w:t>
      </w:r>
    </w:p>
    <w:p>
      <w:pPr>
        <w:pStyle w:val="Normal"/>
        <w:rPr/>
      </w:pPr>
      <w:r>
        <w:rPr/>
      </w:r>
    </w:p>
    <w:p>
      <w:pPr>
        <w:pStyle w:val="Normal"/>
        <w:rPr/>
      </w:pPr>
      <w:r>
        <w:rPr/>
        <w:t xml:space="preserve">Pour les personnes qui désirent un certificat fiscal , le minimum est de 40€ </w:t>
      </w:r>
    </w:p>
    <w:p>
      <w:pPr>
        <w:pStyle w:val="Normal"/>
        <w:rPr/>
      </w:pPr>
      <w:r>
        <w:rPr/>
      </w:r>
    </w:p>
    <w:p>
      <w:pPr>
        <w:pStyle w:val="Normal"/>
        <w:rPr/>
      </w:pPr>
      <w:r>
        <w:rPr>
          <w:b/>
          <w:bCs/>
          <w:u w:val="single"/>
        </w:rPr>
        <w:t>ÉLECTION DES MEMBRES DU CONSEIL D’ADMINISTRATION POUR L’ANNÉE 2025</w:t>
      </w:r>
    </w:p>
    <w:p>
      <w:pPr>
        <w:pStyle w:val="Normal"/>
        <w:rPr/>
      </w:pPr>
      <w:r>
        <w:rPr/>
      </w:r>
    </w:p>
    <w:p>
      <w:pPr>
        <w:pStyle w:val="Normal"/>
        <w:rPr/>
      </w:pPr>
      <w:r>
        <w:rPr/>
        <w:t>Présenté par le président, Didier Gaston.</w:t>
      </w:r>
    </w:p>
    <w:p>
      <w:pPr>
        <w:pStyle w:val="Normal"/>
        <w:rPr/>
      </w:pPr>
      <w:r>
        <w:rPr/>
        <w:t>Le conseil d’administration (CA) est l’instance qui gouverne l’association. Il se réunit une fois par mois, chaque 1er mardi du mois en présentiel à la salle Place Gérard Palteau à Pont-Sainte-Maxence. Tous les adhérents, en plus des membres du CA, sont invités.</w:t>
      </w:r>
    </w:p>
    <w:p>
      <w:pPr>
        <w:pStyle w:val="Normal"/>
        <w:rPr/>
      </w:pPr>
      <w:r>
        <w:rPr/>
        <w:t>Membres du CA de 2024 :</w:t>
      </w:r>
    </w:p>
    <w:p>
      <w:pPr>
        <w:pStyle w:val="Normal"/>
        <w:rPr/>
      </w:pPr>
      <w:r>
        <w:rPr/>
      </w:r>
    </w:p>
    <w:p>
      <w:pPr>
        <w:pStyle w:val="Normal"/>
        <w:numPr>
          <w:ilvl w:val="0"/>
          <w:numId w:val="1"/>
        </w:numPr>
        <w:ind w:hanging="348" w:left="849" w:right="0"/>
        <w:rPr/>
      </w:pPr>
      <w:r>
        <w:rPr/>
        <w:t>Gilbert Daflon,</w:t>
      </w:r>
    </w:p>
    <w:p>
      <w:pPr>
        <w:pStyle w:val="Normal"/>
        <w:numPr>
          <w:ilvl w:val="0"/>
          <w:numId w:val="1"/>
        </w:numPr>
        <w:ind w:hanging="348" w:left="849" w:right="0"/>
        <w:rPr/>
      </w:pPr>
      <w:r>
        <w:rPr/>
        <w:t>Tifenn Daflon,</w:t>
      </w:r>
    </w:p>
    <w:p>
      <w:pPr>
        <w:pStyle w:val="Normal"/>
        <w:numPr>
          <w:ilvl w:val="0"/>
          <w:numId w:val="1"/>
        </w:numPr>
        <w:ind w:hanging="348" w:left="849" w:right="0"/>
        <w:rPr/>
      </w:pPr>
      <w:r>
        <w:rPr/>
        <w:t>Michel Delmas,</w:t>
      </w:r>
    </w:p>
    <w:p>
      <w:pPr>
        <w:pStyle w:val="Normal"/>
        <w:numPr>
          <w:ilvl w:val="0"/>
          <w:numId w:val="1"/>
        </w:numPr>
        <w:ind w:hanging="348" w:left="849" w:right="0"/>
        <w:rPr/>
      </w:pPr>
      <w:r>
        <w:rPr/>
        <w:t>Christina Dias,</w:t>
      </w:r>
    </w:p>
    <w:p>
      <w:pPr>
        <w:pStyle w:val="Normal"/>
        <w:numPr>
          <w:ilvl w:val="0"/>
          <w:numId w:val="1"/>
        </w:numPr>
        <w:ind w:hanging="348" w:left="849" w:right="0"/>
        <w:rPr/>
      </w:pPr>
      <w:r>
        <w:rPr/>
        <w:t>Michel Dutériez,</w:t>
      </w:r>
    </w:p>
    <w:p>
      <w:pPr>
        <w:pStyle w:val="Normal"/>
        <w:numPr>
          <w:ilvl w:val="0"/>
          <w:numId w:val="1"/>
        </w:numPr>
        <w:ind w:hanging="348" w:left="849" w:right="0"/>
        <w:rPr/>
      </w:pPr>
      <w:r>
        <w:rPr/>
        <w:t>Didier Gaston,</w:t>
      </w:r>
    </w:p>
    <w:p>
      <w:pPr>
        <w:pStyle w:val="Normal"/>
        <w:numPr>
          <w:ilvl w:val="0"/>
          <w:numId w:val="1"/>
        </w:numPr>
        <w:ind w:hanging="348" w:left="849" w:right="0"/>
        <w:rPr/>
      </w:pPr>
      <w:r>
        <w:rPr/>
        <w:t>Luc Le Saoût,</w:t>
      </w:r>
    </w:p>
    <w:p>
      <w:pPr>
        <w:pStyle w:val="Normal"/>
        <w:numPr>
          <w:ilvl w:val="0"/>
          <w:numId w:val="1"/>
        </w:numPr>
        <w:ind w:hanging="348" w:left="849" w:right="0"/>
        <w:rPr/>
      </w:pPr>
      <w:r>
        <w:rPr/>
        <w:t>Fabienne Mauboussin,</w:t>
      </w:r>
    </w:p>
    <w:p>
      <w:pPr>
        <w:pStyle w:val="Normal"/>
        <w:numPr>
          <w:ilvl w:val="0"/>
          <w:numId w:val="1"/>
        </w:numPr>
        <w:ind w:hanging="348" w:left="849" w:right="0"/>
        <w:rPr/>
      </w:pPr>
      <w:r>
        <w:rPr/>
        <w:t>Elise Zambeaux.</w:t>
      </w:r>
    </w:p>
    <w:p>
      <w:pPr>
        <w:pStyle w:val="Normal"/>
        <w:numPr>
          <w:ilvl w:val="0"/>
          <w:numId w:val="1"/>
        </w:numPr>
        <w:ind w:hanging="348" w:left="849" w:right="0"/>
        <w:rPr/>
      </w:pPr>
      <w:r>
        <w:rPr/>
      </w:r>
    </w:p>
    <w:p>
      <w:pPr>
        <w:pStyle w:val="Normal"/>
        <w:rPr/>
      </w:pPr>
      <w:r>
        <w:rPr/>
        <w:t>Les membres du CA de 2024 se représentent tous pour le CA pour 2025 : Gilbert Daflon, Tifenn Daflon, Michel Delmas, Christina Dias, Michel Dutériez, Didier Gaston, Luc Le Saoût, Fabienne Mauboussin et Elise Zambeaux.</w:t>
      </w:r>
    </w:p>
    <w:p>
      <w:pPr>
        <w:pStyle w:val="Normal"/>
        <w:rPr/>
      </w:pPr>
      <w:r>
        <w:rPr/>
      </w:r>
    </w:p>
    <w:p>
      <w:pPr>
        <w:pStyle w:val="Normal"/>
        <w:rPr/>
      </w:pPr>
      <w:r>
        <w:rPr/>
        <w:t>Adhérents se présentant en plus pour le CA pour 2025 : Maria Bernardo , Georges Hardy, Marie-Jeanne Cubelier</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Membres du CA pour l’année 2025 :</w:t>
      </w:r>
    </w:p>
    <w:p>
      <w:pPr>
        <w:pStyle w:val="Normal"/>
        <w:rPr/>
      </w:pPr>
      <w:r>
        <w:rPr/>
      </w:r>
    </w:p>
    <w:p>
      <w:pPr>
        <w:pStyle w:val="Normal"/>
        <w:numPr>
          <w:ilvl w:val="0"/>
          <w:numId w:val="1"/>
        </w:numPr>
        <w:ind w:hanging="348" w:left="849" w:right="0"/>
        <w:rPr/>
      </w:pPr>
      <w:r>
        <w:rPr/>
        <w:t>Jean-Christophe Bahu,</w:t>
      </w:r>
    </w:p>
    <w:p>
      <w:pPr>
        <w:pStyle w:val="Normal"/>
        <w:numPr>
          <w:ilvl w:val="0"/>
          <w:numId w:val="1"/>
        </w:numPr>
        <w:ind w:hanging="348" w:left="849" w:right="0"/>
        <w:rPr/>
      </w:pPr>
      <w:r>
        <w:rPr/>
        <w:t>Christophe Brendel,</w:t>
      </w:r>
    </w:p>
    <w:p>
      <w:pPr>
        <w:pStyle w:val="Normal"/>
        <w:numPr>
          <w:ilvl w:val="0"/>
          <w:numId w:val="1"/>
        </w:numPr>
        <w:ind w:hanging="348" w:left="849" w:right="0"/>
        <w:rPr/>
      </w:pPr>
      <w:r>
        <w:rPr/>
        <w:t>Gilbert Daflon,</w:t>
      </w:r>
    </w:p>
    <w:p>
      <w:pPr>
        <w:pStyle w:val="Normal"/>
        <w:numPr>
          <w:ilvl w:val="0"/>
          <w:numId w:val="1"/>
        </w:numPr>
        <w:ind w:hanging="348" w:left="849" w:right="0"/>
        <w:rPr/>
      </w:pPr>
      <w:r>
        <w:rPr/>
        <w:t>Tifenn Daflon,</w:t>
      </w:r>
    </w:p>
    <w:p>
      <w:pPr>
        <w:pStyle w:val="Normal"/>
        <w:numPr>
          <w:ilvl w:val="0"/>
          <w:numId w:val="1"/>
        </w:numPr>
        <w:ind w:hanging="348" w:left="849" w:right="0"/>
        <w:rPr/>
      </w:pPr>
      <w:r>
        <w:rPr/>
        <w:t>Michel Delmas,</w:t>
      </w:r>
    </w:p>
    <w:p>
      <w:pPr>
        <w:pStyle w:val="Normal"/>
        <w:numPr>
          <w:ilvl w:val="0"/>
          <w:numId w:val="1"/>
        </w:numPr>
        <w:ind w:hanging="348" w:left="849" w:right="0"/>
        <w:rPr/>
      </w:pPr>
      <w:r>
        <w:rPr/>
        <w:t>Christina Dias,</w:t>
      </w:r>
    </w:p>
    <w:p>
      <w:pPr>
        <w:pStyle w:val="Normal"/>
        <w:numPr>
          <w:ilvl w:val="0"/>
          <w:numId w:val="1"/>
        </w:numPr>
        <w:ind w:hanging="348" w:left="849" w:right="0"/>
        <w:rPr/>
      </w:pPr>
      <w:r>
        <w:rPr/>
        <w:t>Michel Dutériez,</w:t>
      </w:r>
    </w:p>
    <w:p>
      <w:pPr>
        <w:pStyle w:val="Normal"/>
        <w:numPr>
          <w:ilvl w:val="0"/>
          <w:numId w:val="1"/>
        </w:numPr>
        <w:ind w:hanging="348" w:left="849" w:right="0"/>
        <w:rPr/>
      </w:pPr>
      <w:r>
        <w:rPr/>
        <w:t>Didier Gaston,</w:t>
      </w:r>
    </w:p>
    <w:p>
      <w:pPr>
        <w:pStyle w:val="Normal"/>
        <w:numPr>
          <w:ilvl w:val="0"/>
          <w:numId w:val="1"/>
        </w:numPr>
        <w:ind w:hanging="348" w:left="849" w:right="0"/>
        <w:rPr/>
      </w:pPr>
      <w:r>
        <w:rPr/>
        <w:t>Luc Le Saoût,</w:t>
      </w:r>
    </w:p>
    <w:p>
      <w:pPr>
        <w:pStyle w:val="Normal"/>
        <w:numPr>
          <w:ilvl w:val="0"/>
          <w:numId w:val="1"/>
        </w:numPr>
        <w:ind w:hanging="348" w:left="849" w:right="0"/>
        <w:rPr/>
      </w:pPr>
      <w:r>
        <w:rPr/>
        <w:t>Fabienne Mauboussin,</w:t>
      </w:r>
    </w:p>
    <w:p>
      <w:pPr>
        <w:pStyle w:val="Normal"/>
        <w:numPr>
          <w:ilvl w:val="0"/>
          <w:numId w:val="1"/>
        </w:numPr>
        <w:ind w:hanging="348" w:left="849" w:right="0"/>
        <w:rPr/>
      </w:pPr>
      <w:r>
        <w:rPr/>
        <w:t>Christophe Muller,</w:t>
      </w:r>
    </w:p>
    <w:p>
      <w:pPr>
        <w:pStyle w:val="Normal"/>
        <w:numPr>
          <w:ilvl w:val="0"/>
          <w:numId w:val="1"/>
        </w:numPr>
        <w:ind w:hanging="348" w:left="849" w:right="0"/>
        <w:rPr/>
      </w:pPr>
      <w:r>
        <w:rPr/>
        <w:t>Elise Zambeaux.</w:t>
      </w:r>
    </w:p>
    <w:p>
      <w:pPr>
        <w:pStyle w:val="Normal"/>
        <w:numPr>
          <w:ilvl w:val="0"/>
          <w:numId w:val="1"/>
        </w:numPr>
        <w:ind w:hanging="348" w:left="849" w:right="0"/>
        <w:rPr/>
      </w:pPr>
      <w:r>
        <w:rPr/>
        <w:t xml:space="preserve">Maria Bernardo , </w:t>
      </w:r>
    </w:p>
    <w:p>
      <w:pPr>
        <w:pStyle w:val="Normal"/>
        <w:numPr>
          <w:ilvl w:val="0"/>
          <w:numId w:val="1"/>
        </w:numPr>
        <w:ind w:hanging="348" w:left="849" w:right="0"/>
        <w:rPr/>
      </w:pPr>
      <w:r>
        <w:rPr/>
        <w:t xml:space="preserve">Georges Hardy, </w:t>
      </w:r>
    </w:p>
    <w:p>
      <w:pPr>
        <w:pStyle w:val="Normal"/>
        <w:numPr>
          <w:ilvl w:val="0"/>
          <w:numId w:val="1"/>
        </w:numPr>
        <w:ind w:hanging="348" w:left="849" w:right="0"/>
        <w:rPr/>
      </w:pPr>
      <w:r>
        <w:rPr/>
        <w:t>Marie-Jeanne Cubelier</w:t>
      </w:r>
    </w:p>
    <w:p>
      <w:pPr>
        <w:pStyle w:val="Normal"/>
        <w:rPr/>
      </w:pPr>
      <w:r>
        <w:rPr/>
      </w:r>
    </w:p>
    <w:p>
      <w:pPr>
        <w:pStyle w:val="Normal"/>
        <w:rPr/>
      </w:pPr>
      <w:r>
        <w:rPr/>
        <w:t>L’élection des membres du CA pour l’année 2024 a été approuvée à l’unanimité (0 vote contre et 0 abstention).</w:t>
      </w:r>
    </w:p>
    <w:p>
      <w:pPr>
        <w:pStyle w:val="Normal"/>
        <w:rPr/>
      </w:pPr>
      <w:r>
        <w:rPr/>
      </w:r>
    </w:p>
    <w:p>
      <w:pPr>
        <w:pStyle w:val="Normal"/>
        <w:rPr/>
      </w:pPr>
      <w:r>
        <w:rPr/>
      </w:r>
    </w:p>
    <w:p>
      <w:pPr>
        <w:pStyle w:val="Normal"/>
        <w:rPr>
          <w:b/>
          <w:bCs/>
          <w:u w:val="single"/>
        </w:rPr>
      </w:pPr>
      <w:r>
        <w:rPr>
          <w:b/>
          <w:bCs/>
          <w:u w:val="single"/>
        </w:rPr>
        <w:t>QUESTION DIVERSES :</w:t>
      </w:r>
    </w:p>
    <w:p>
      <w:pPr>
        <w:pStyle w:val="Normal"/>
        <w:rPr>
          <w:b/>
          <w:bCs/>
          <w:u w:val="single"/>
        </w:rPr>
      </w:pPr>
      <w:r>
        <w:rPr>
          <w:b/>
          <w:bCs/>
          <w:u w:val="single"/>
        </w:rPr>
      </w:r>
    </w:p>
    <w:p>
      <w:pPr>
        <w:pStyle w:val="Normal"/>
        <w:rPr/>
      </w:pPr>
      <w:r>
        <w:rPr/>
        <w:t>Pas de question diverses.</w:t>
      </w:r>
    </w:p>
    <w:p>
      <w:pPr>
        <w:pStyle w:val="Normal"/>
        <w:rPr/>
      </w:pPr>
      <w:r>
        <w:rPr/>
      </w:r>
    </w:p>
    <w:p>
      <w:pPr>
        <w:pStyle w:val="Normal"/>
        <w:rPr/>
      </w:pPr>
      <w:r>
        <w:rPr/>
      </w:r>
    </w:p>
    <w:p>
      <w:pPr>
        <w:pStyle w:val="Normal"/>
        <w:rPr>
          <w:b/>
          <w:bCs/>
          <w:u w:val="single"/>
        </w:rPr>
      </w:pPr>
      <w:r>
        <w:rPr>
          <w:b/>
          <w:bCs/>
          <w:u w:val="single"/>
        </w:rPr>
        <w:t>REMERCIEMENTS :</w:t>
      </w:r>
    </w:p>
    <w:p>
      <w:pPr>
        <w:pStyle w:val="Normal"/>
        <w:rPr/>
      </w:pPr>
      <w:r>
        <w:rPr/>
      </w:r>
    </w:p>
    <w:p>
      <w:pPr>
        <w:pStyle w:val="Normal"/>
        <w:rPr/>
      </w:pPr>
      <w:r>
        <w:rPr/>
        <w:t xml:space="preserve">Le président, Didier Gaston, remercie les partenaires institutionnels (mairie, département , état) et privés et en particulier la Caisse d’épargne des Hauts de France pour leur soutien ainsi que tous les bénévoles pour leur implication, sans qui tout cela n’aurait pas été possible. </w:t>
      </w:r>
    </w:p>
    <w:p>
      <w:pPr>
        <w:pStyle w:val="Normal"/>
        <w:rPr/>
      </w:pPr>
      <w:r>
        <w:rPr/>
      </w:r>
    </w:p>
    <w:p>
      <w:pPr>
        <w:pStyle w:val="Normal"/>
        <w:rPr/>
      </w:pPr>
      <w:r>
        <w:rPr/>
        <w:t>Il lève la séance à 20h15.</w:t>
      </w:r>
    </w:p>
    <w:p>
      <w:pPr>
        <w:pStyle w:val="Normal"/>
        <w:rPr/>
      </w:pPr>
      <w:r>
        <w:rPr/>
      </w:r>
    </w:p>
    <w:p>
      <w:pPr>
        <w:pStyle w:val="Normal"/>
        <w:rPr/>
      </w:pPr>
      <w:r>
        <w:rPr/>
      </w:r>
    </w:p>
    <w:p>
      <w:pPr>
        <w:pStyle w:val="Normal"/>
        <w:rPr/>
      </w:pPr>
      <w:r>
        <w:rPr/>
      </w:r>
    </w:p>
    <w:p>
      <w:pPr>
        <w:pStyle w:val="Normal"/>
        <w:rPr/>
      </w:pPr>
      <w:r>
        <w:rPr/>
        <w:tab/>
        <w:tab/>
        <w:tab/>
        <w:tab/>
        <w:tab/>
        <w:tab/>
        <w:tab/>
        <w:tab/>
        <w:t>Le président de l’association O’rizons</w:t>
      </w:r>
    </w:p>
    <w:p>
      <w:pPr>
        <w:pStyle w:val="Normal"/>
        <w:rPr/>
      </w:pPr>
      <w:r>
        <w:rPr/>
        <w:tab/>
        <w:tab/>
        <w:tab/>
        <w:tab/>
        <w:tab/>
        <w:tab/>
        <w:tab/>
        <w:tab/>
        <w:tab/>
        <w:tab/>
        <w:t xml:space="preserve">Didier Gaston </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992" w:right="1275" w:gutter="0" w:header="284" w:top="3114" w:footer="1361" w:bottom="156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rebuchet MS">
    <w:charset w:val="00"/>
    <w:family w:val="swiss"/>
    <w:pitch w:val="variable"/>
  </w:font>
  <w:font w:name="OpenSymbol">
    <w:altName w:val="Arial Unicode MS"/>
    <w:charset w:val="00"/>
    <w:family w:val="auto"/>
    <w:pitch w:val="variable"/>
  </w:font>
  <w:font w:name="Liberation Sans">
    <w:altName w:val="Arial"/>
    <w:charset w:val="00"/>
    <w:family w:val="swiss"/>
    <w:pitch w:val="variable"/>
  </w:font>
  <w:font w:name="Arial MT">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4"/>
      <w:ind w:left="0" w:right="0"/>
      <w:rPr/>
    </w:pPr>
    <w:r>
      <w:rPr/>
      <mc:AlternateContent>
        <mc:Choice Requires="wpg">
          <w:drawing>
            <wp:anchor behindDoc="1" distT="0" distB="0" distL="0" distR="0" simplePos="0" locked="0" layoutInCell="0" allowOverlap="1" relativeHeight="65">
              <wp:simplePos x="0" y="0"/>
              <wp:positionH relativeFrom="page">
                <wp:posOffset>5899150</wp:posOffset>
              </wp:positionH>
              <wp:positionV relativeFrom="page">
                <wp:posOffset>9936480</wp:posOffset>
              </wp:positionV>
              <wp:extent cx="1663065" cy="756285"/>
              <wp:effectExtent l="0" t="0" r="0" b="0"/>
              <wp:wrapNone/>
              <wp:docPr id="12" name="Group 5"/>
              <a:graphic xmlns:a="http://schemas.openxmlformats.org/drawingml/2006/main">
                <a:graphicData uri="http://schemas.microsoft.com/office/word/2010/wordprocessingGroup">
                  <wpg:wgp>
                    <wpg:cNvGrpSpPr/>
                    <wpg:grpSpPr>
                      <a:xfrm>
                        <a:off x="0" y="0"/>
                        <a:ext cx="1663200" cy="756360"/>
                        <a:chOff x="0" y="0"/>
                        <a:chExt cx="1663200" cy="756360"/>
                      </a:xfrm>
                    </wpg:grpSpPr>
                    <pic:pic xmlns:pic="http://schemas.openxmlformats.org/drawingml/2006/picture">
                      <pic:nvPicPr>
                        <pic:cNvPr id="13" name="Image 6" descr=""/>
                        <pic:cNvPicPr/>
                      </pic:nvPicPr>
                      <pic:blipFill>
                        <a:blip r:embed="rId1"/>
                        <a:stretch/>
                      </pic:blipFill>
                      <pic:spPr>
                        <a:xfrm>
                          <a:off x="0" y="84960"/>
                          <a:ext cx="498960" cy="74880"/>
                        </a:xfrm>
                        <a:prstGeom prst="rect">
                          <a:avLst/>
                        </a:prstGeom>
                        <a:noFill/>
                        <a:ln w="0">
                          <a:noFill/>
                        </a:ln>
                      </pic:spPr>
                    </pic:pic>
                    <wps:wsp>
                      <wps:cNvPr id="14" name="Graphic 7"/>
                      <wps:cNvSpPr/>
                      <wps:spPr>
                        <a:xfrm>
                          <a:off x="532080" y="0"/>
                          <a:ext cx="1129680" cy="756360"/>
                        </a:xfrm>
                        <a:custGeom>
                          <a:avLst/>
                          <a:gdLst>
                            <a:gd name="textAreaLeft" fmla="*/ 0 w 640440"/>
                            <a:gd name="textAreaRight" fmla="*/ 641880 w 640440"/>
                            <a:gd name="textAreaTop" fmla="*/ 0 h 428760"/>
                            <a:gd name="textAreaBottom" fmla="*/ 430200 h 428760"/>
                          </a:gdLst>
                          <a:ahLst/>
                          <a:rect l="textAreaLeft" t="textAreaTop" r="textAreaRight" b="textAreaBottom"/>
                          <a:pathLst>
                            <a:path w="1129665" h="756285">
                              <a:moveTo>
                                <a:pt x="839480" y="0"/>
                              </a:moveTo>
                              <a:lnTo>
                                <a:pt x="794395" y="1904"/>
                              </a:lnTo>
                              <a:lnTo>
                                <a:pt x="749310" y="5714"/>
                              </a:lnTo>
                              <a:lnTo>
                                <a:pt x="704860" y="12064"/>
                              </a:lnTo>
                              <a:lnTo>
                                <a:pt x="660410" y="20319"/>
                              </a:lnTo>
                              <a:lnTo>
                                <a:pt x="616595" y="31749"/>
                              </a:lnTo>
                              <a:lnTo>
                                <a:pt x="573415" y="44449"/>
                              </a:lnTo>
                              <a:lnTo>
                                <a:pt x="530870" y="60324"/>
                              </a:lnTo>
                              <a:lnTo>
                                <a:pt x="489595" y="78104"/>
                              </a:lnTo>
                              <a:lnTo>
                                <a:pt x="448320" y="98424"/>
                              </a:lnTo>
                              <a:lnTo>
                                <a:pt x="408315" y="120649"/>
                              </a:lnTo>
                              <a:lnTo>
                                <a:pt x="369580" y="145414"/>
                              </a:lnTo>
                              <a:lnTo>
                                <a:pt x="332115" y="172084"/>
                              </a:lnTo>
                              <a:lnTo>
                                <a:pt x="295920" y="201294"/>
                              </a:lnTo>
                              <a:lnTo>
                                <a:pt x="260995" y="232409"/>
                              </a:lnTo>
                              <a:lnTo>
                                <a:pt x="227975" y="265429"/>
                              </a:lnTo>
                              <a:lnTo>
                                <a:pt x="195590" y="300989"/>
                              </a:lnTo>
                              <a:lnTo>
                                <a:pt x="165745" y="339089"/>
                              </a:lnTo>
                              <a:lnTo>
                                <a:pt x="137805" y="378459"/>
                              </a:lnTo>
                              <a:lnTo>
                                <a:pt x="112405" y="419099"/>
                              </a:lnTo>
                              <a:lnTo>
                                <a:pt x="89545" y="460374"/>
                              </a:lnTo>
                              <a:lnTo>
                                <a:pt x="69225" y="502284"/>
                              </a:lnTo>
                              <a:lnTo>
                                <a:pt x="50810" y="545464"/>
                              </a:lnTo>
                              <a:lnTo>
                                <a:pt x="35570" y="588644"/>
                              </a:lnTo>
                              <a:lnTo>
                                <a:pt x="22870" y="632458"/>
                              </a:lnTo>
                              <a:lnTo>
                                <a:pt x="12075" y="676908"/>
                              </a:lnTo>
                              <a:lnTo>
                                <a:pt x="3820" y="721993"/>
                              </a:lnTo>
                              <a:lnTo>
                                <a:pt x="0" y="755903"/>
                              </a:lnTo>
                              <a:lnTo>
                                <a:pt x="1129294" y="755903"/>
                              </a:lnTo>
                              <a:lnTo>
                                <a:pt x="1129294" y="48825"/>
                              </a:lnTo>
                              <a:lnTo>
                                <a:pt x="1063635" y="28574"/>
                              </a:lnTo>
                              <a:lnTo>
                                <a:pt x="1019185" y="17779"/>
                              </a:lnTo>
                              <a:lnTo>
                                <a:pt x="974735" y="10159"/>
                              </a:lnTo>
                              <a:lnTo>
                                <a:pt x="929650" y="4444"/>
                              </a:lnTo>
                              <a:lnTo>
                                <a:pt x="884565" y="1269"/>
                              </a:lnTo>
                              <a:lnTo>
                                <a:pt x="839480" y="0"/>
                              </a:lnTo>
                              <a:close/>
                            </a:path>
                          </a:pathLst>
                        </a:custGeom>
                        <a:solidFill>
                          <a:srgbClr val="e4eaeb"/>
                        </a:solidFill>
                        <a:ln w="0">
                          <a:noFill/>
                        </a:ln>
                      </wps:spPr>
                      <wps:style>
                        <a:lnRef idx="0"/>
                        <a:fillRef idx="0"/>
                        <a:effectRef idx="0"/>
                        <a:fontRef idx="minor"/>
                      </wps:style>
                      <wps:bodyPr/>
                    </wps:wsp>
                    <wps:wsp>
                      <wps:cNvPr id="15" name="Graphic 8"/>
                      <wps:cNvSpPr/>
                      <wps:spPr>
                        <a:xfrm>
                          <a:off x="532080" y="704160"/>
                          <a:ext cx="5760" cy="52200"/>
                        </a:xfrm>
                        <a:custGeom>
                          <a:avLst/>
                          <a:gdLst>
                            <a:gd name="textAreaLeft" fmla="*/ 0 w 3240"/>
                            <a:gd name="textAreaRight" fmla="*/ 4680 w 3240"/>
                            <a:gd name="textAreaTop" fmla="*/ 0 h 29520"/>
                            <a:gd name="textAreaBottom" fmla="*/ 30960 h 29520"/>
                          </a:gdLst>
                          <a:ahLst/>
                          <a:rect l="textAreaLeft" t="textAreaTop" r="textAreaRight" b="textAreaBottom"/>
                          <a:pathLst>
                            <a:path w="8255" h="54610">
                              <a:moveTo>
                                <a:pt x="7700" y="0"/>
                              </a:moveTo>
                              <a:lnTo>
                                <a:pt x="6430" y="5079"/>
                              </a:lnTo>
                              <a:lnTo>
                                <a:pt x="0" y="54230"/>
                              </a:lnTo>
                              <a:lnTo>
                                <a:pt x="7426" y="54230"/>
                              </a:lnTo>
                              <a:lnTo>
                                <a:pt x="6430" y="26034"/>
                              </a:lnTo>
                              <a:lnTo>
                                <a:pt x="7700" y="0"/>
                              </a:lnTo>
                              <a:close/>
                            </a:path>
                          </a:pathLst>
                        </a:custGeom>
                        <a:solidFill>
                          <a:srgbClr val="006377"/>
                        </a:solidFill>
                        <a:ln w="0">
                          <a:noFill/>
                        </a:ln>
                      </wps:spPr>
                      <wps:style>
                        <a:lnRef idx="0"/>
                        <a:fillRef idx="0"/>
                        <a:effectRef idx="0"/>
                        <a:fontRef idx="minor"/>
                      </wps:style>
                      <wps:bodyPr/>
                    </wps:wsp>
                    <wps:wsp>
                      <wps:cNvPr id="16" name="Graphic 9"/>
                      <wps:cNvSpPr/>
                      <wps:spPr>
                        <a:xfrm>
                          <a:off x="538560" y="15120"/>
                          <a:ext cx="1123200" cy="740880"/>
                        </a:xfrm>
                        <a:custGeom>
                          <a:avLst/>
                          <a:gdLst>
                            <a:gd name="textAreaLeft" fmla="*/ 0 w 636840"/>
                            <a:gd name="textAreaRight" fmla="*/ 638280 w 636840"/>
                            <a:gd name="textAreaTop" fmla="*/ 0 h 420120"/>
                            <a:gd name="textAreaBottom" fmla="*/ 421560 h 420120"/>
                          </a:gdLst>
                          <a:ahLst/>
                          <a:rect l="textAreaLeft" t="textAreaTop" r="textAreaRight" b="textAreaBottom"/>
                          <a:pathLst>
                            <a:path w="1123315" h="741045">
                              <a:moveTo>
                                <a:pt x="814704" y="0"/>
                              </a:moveTo>
                              <a:lnTo>
                                <a:pt x="770254" y="1270"/>
                              </a:lnTo>
                              <a:lnTo>
                                <a:pt x="725804" y="5080"/>
                              </a:lnTo>
                              <a:lnTo>
                                <a:pt x="681990" y="11430"/>
                              </a:lnTo>
                              <a:lnTo>
                                <a:pt x="638810" y="19685"/>
                              </a:lnTo>
                              <a:lnTo>
                                <a:pt x="595629" y="30480"/>
                              </a:lnTo>
                              <a:lnTo>
                                <a:pt x="553085" y="43815"/>
                              </a:lnTo>
                              <a:lnTo>
                                <a:pt x="511175" y="59055"/>
                              </a:lnTo>
                              <a:lnTo>
                                <a:pt x="469900" y="76835"/>
                              </a:lnTo>
                              <a:lnTo>
                                <a:pt x="429895" y="96520"/>
                              </a:lnTo>
                              <a:lnTo>
                                <a:pt x="390525" y="118745"/>
                              </a:lnTo>
                              <a:lnTo>
                                <a:pt x="352425" y="142875"/>
                              </a:lnTo>
                              <a:lnTo>
                                <a:pt x="315595" y="168910"/>
                              </a:lnTo>
                              <a:lnTo>
                                <a:pt x="280035" y="197485"/>
                              </a:lnTo>
                              <a:lnTo>
                                <a:pt x="245745" y="228600"/>
                              </a:lnTo>
                              <a:lnTo>
                                <a:pt x="212725" y="261620"/>
                              </a:lnTo>
                              <a:lnTo>
                                <a:pt x="180975" y="296545"/>
                              </a:lnTo>
                              <a:lnTo>
                                <a:pt x="155575" y="328930"/>
                              </a:lnTo>
                              <a:lnTo>
                                <a:pt x="128270" y="367030"/>
                              </a:lnTo>
                              <a:lnTo>
                                <a:pt x="101600" y="410845"/>
                              </a:lnTo>
                              <a:lnTo>
                                <a:pt x="77470" y="455295"/>
                              </a:lnTo>
                              <a:lnTo>
                                <a:pt x="55880" y="501015"/>
                              </a:lnTo>
                              <a:lnTo>
                                <a:pt x="38100" y="547370"/>
                              </a:lnTo>
                              <a:lnTo>
                                <a:pt x="22225" y="594995"/>
                              </a:lnTo>
                              <a:lnTo>
                                <a:pt x="10160" y="642618"/>
                              </a:lnTo>
                              <a:lnTo>
                                <a:pt x="1270" y="686433"/>
                              </a:lnTo>
                              <a:lnTo>
                                <a:pt x="0" y="711833"/>
                              </a:lnTo>
                              <a:lnTo>
                                <a:pt x="1017" y="740664"/>
                              </a:lnTo>
                              <a:lnTo>
                                <a:pt x="101649" y="740664"/>
                              </a:lnTo>
                              <a:lnTo>
                                <a:pt x="107315" y="703580"/>
                              </a:lnTo>
                              <a:lnTo>
                                <a:pt x="117475" y="657858"/>
                              </a:lnTo>
                              <a:lnTo>
                                <a:pt x="130810" y="613410"/>
                              </a:lnTo>
                              <a:lnTo>
                                <a:pt x="146685" y="568960"/>
                              </a:lnTo>
                              <a:lnTo>
                                <a:pt x="165735" y="525145"/>
                              </a:lnTo>
                              <a:lnTo>
                                <a:pt x="187960" y="482600"/>
                              </a:lnTo>
                              <a:lnTo>
                                <a:pt x="212725" y="441325"/>
                              </a:lnTo>
                              <a:lnTo>
                                <a:pt x="241300" y="401320"/>
                              </a:lnTo>
                              <a:lnTo>
                                <a:pt x="273685" y="361315"/>
                              </a:lnTo>
                              <a:lnTo>
                                <a:pt x="308610" y="323850"/>
                              </a:lnTo>
                              <a:lnTo>
                                <a:pt x="345440" y="289560"/>
                              </a:lnTo>
                              <a:lnTo>
                                <a:pt x="384175" y="258445"/>
                              </a:lnTo>
                              <a:lnTo>
                                <a:pt x="424179" y="229870"/>
                              </a:lnTo>
                              <a:lnTo>
                                <a:pt x="466725" y="204470"/>
                              </a:lnTo>
                              <a:lnTo>
                                <a:pt x="509904" y="182245"/>
                              </a:lnTo>
                              <a:lnTo>
                                <a:pt x="554354" y="163195"/>
                              </a:lnTo>
                              <a:lnTo>
                                <a:pt x="600075" y="146685"/>
                              </a:lnTo>
                              <a:lnTo>
                                <a:pt x="624840" y="139700"/>
                              </a:lnTo>
                              <a:lnTo>
                                <a:pt x="622935" y="139700"/>
                              </a:lnTo>
                              <a:lnTo>
                                <a:pt x="683260" y="111760"/>
                              </a:lnTo>
                              <a:lnTo>
                                <a:pt x="756285" y="91440"/>
                              </a:lnTo>
                              <a:lnTo>
                                <a:pt x="796925" y="84455"/>
                              </a:lnTo>
                              <a:lnTo>
                                <a:pt x="839470" y="79375"/>
                              </a:lnTo>
                              <a:lnTo>
                                <a:pt x="883920" y="76835"/>
                              </a:lnTo>
                              <a:lnTo>
                                <a:pt x="1122934" y="76835"/>
                              </a:lnTo>
                              <a:lnTo>
                                <a:pt x="1122934" y="56324"/>
                              </a:lnTo>
                              <a:lnTo>
                                <a:pt x="1078865" y="40640"/>
                              </a:lnTo>
                              <a:lnTo>
                                <a:pt x="1035685" y="27940"/>
                              </a:lnTo>
                              <a:lnTo>
                                <a:pt x="991870" y="17780"/>
                              </a:lnTo>
                              <a:lnTo>
                                <a:pt x="948054" y="9525"/>
                              </a:lnTo>
                              <a:lnTo>
                                <a:pt x="903604" y="3810"/>
                              </a:lnTo>
                              <a:lnTo>
                                <a:pt x="859154" y="635"/>
                              </a:lnTo>
                              <a:lnTo>
                                <a:pt x="814704" y="0"/>
                              </a:lnTo>
                              <a:close/>
                            </a:path>
                            <a:path w="1123315" h="741045">
                              <a:moveTo>
                                <a:pt x="694054" y="123825"/>
                              </a:moveTo>
                              <a:lnTo>
                                <a:pt x="672465" y="127000"/>
                              </a:lnTo>
                              <a:lnTo>
                                <a:pt x="653415" y="130810"/>
                              </a:lnTo>
                              <a:lnTo>
                                <a:pt x="636904" y="135255"/>
                              </a:lnTo>
                              <a:lnTo>
                                <a:pt x="622935" y="139700"/>
                              </a:lnTo>
                              <a:lnTo>
                                <a:pt x="624840" y="139700"/>
                              </a:lnTo>
                              <a:lnTo>
                                <a:pt x="646429" y="133350"/>
                              </a:lnTo>
                              <a:lnTo>
                                <a:pt x="694054" y="123825"/>
                              </a:lnTo>
                              <a:close/>
                            </a:path>
                            <a:path w="1123315" h="741045">
                              <a:moveTo>
                                <a:pt x="1122934" y="76835"/>
                              </a:moveTo>
                              <a:lnTo>
                                <a:pt x="883920" y="76835"/>
                              </a:lnTo>
                              <a:lnTo>
                                <a:pt x="929640" y="77470"/>
                              </a:lnTo>
                              <a:lnTo>
                                <a:pt x="976629" y="80010"/>
                              </a:lnTo>
                              <a:lnTo>
                                <a:pt x="1024890" y="85725"/>
                              </a:lnTo>
                              <a:lnTo>
                                <a:pt x="1073150" y="93980"/>
                              </a:lnTo>
                              <a:lnTo>
                                <a:pt x="1122934" y="106272"/>
                              </a:lnTo>
                              <a:lnTo>
                                <a:pt x="1122934" y="76835"/>
                              </a:lnTo>
                              <a:close/>
                            </a:path>
                          </a:pathLst>
                        </a:custGeom>
                        <a:solidFill>
                          <a:srgbClr val="8dd5ed"/>
                        </a:solidFill>
                        <a:ln w="0">
                          <a:noFill/>
                        </a:ln>
                      </wps:spPr>
                      <wps:style>
                        <a:lnRef idx="0"/>
                        <a:fillRef idx="0"/>
                        <a:effectRef idx="0"/>
                        <a:fontRef idx="minor"/>
                      </wps:style>
                      <wps:bodyPr/>
                    </wps:wsp>
                    <wps:wsp>
                      <wps:cNvPr id="17" name="Graphic 10"/>
                      <wps:cNvSpPr/>
                      <wps:spPr>
                        <a:xfrm>
                          <a:off x="1163880" y="92880"/>
                          <a:ext cx="498960" cy="99720"/>
                        </a:xfrm>
                        <a:custGeom>
                          <a:avLst/>
                          <a:gdLst>
                            <a:gd name="textAreaLeft" fmla="*/ 0 w 282960"/>
                            <a:gd name="textAreaRight" fmla="*/ 284400 w 282960"/>
                            <a:gd name="textAreaTop" fmla="*/ 0 h 56520"/>
                            <a:gd name="textAreaBottom" fmla="*/ 57960 h 56520"/>
                          </a:gdLst>
                          <a:ahLst/>
                          <a:rect l="textAreaLeft" t="textAreaTop" r="textAreaRight" b="textAreaBottom"/>
                          <a:pathLst>
                            <a:path w="501650" h="102235">
                              <a:moveTo>
                                <a:pt x="501650" y="35560"/>
                              </a:moveTo>
                              <a:lnTo>
                                <a:pt x="167640" y="36195"/>
                              </a:lnTo>
                              <a:lnTo>
                                <a:pt x="225678" y="36195"/>
                              </a:lnTo>
                              <a:lnTo>
                                <a:pt x="264794" y="38735"/>
                              </a:lnTo>
                              <a:lnTo>
                                <a:pt x="313054" y="44450"/>
                              </a:lnTo>
                              <a:lnTo>
                                <a:pt x="361314" y="53975"/>
                              </a:lnTo>
                              <a:lnTo>
                                <a:pt x="408939" y="66675"/>
                              </a:lnTo>
                              <a:lnTo>
                                <a:pt x="456564" y="83185"/>
                              </a:lnTo>
                              <a:lnTo>
                                <a:pt x="501650" y="102235"/>
                              </a:lnTo>
                              <a:lnTo>
                                <a:pt x="501650" y="35560"/>
                              </a:lnTo>
                              <a:close/>
                            </a:path>
                            <a:path w="501650" h="102235">
                              <a:moveTo>
                                <a:pt x="260984" y="0"/>
                              </a:moveTo>
                              <a:lnTo>
                                <a:pt x="216534" y="2540"/>
                              </a:lnTo>
                              <a:lnTo>
                                <a:pt x="173989" y="7620"/>
                              </a:lnTo>
                              <a:lnTo>
                                <a:pt x="133350" y="14605"/>
                              </a:lnTo>
                              <a:lnTo>
                                <a:pt x="95250" y="24130"/>
                              </a:lnTo>
                              <a:lnTo>
                                <a:pt x="28575" y="48260"/>
                              </a:lnTo>
                              <a:lnTo>
                                <a:pt x="0" y="62865"/>
                              </a:lnTo>
                              <a:lnTo>
                                <a:pt x="13969" y="58420"/>
                              </a:lnTo>
                              <a:lnTo>
                                <a:pt x="30479" y="53975"/>
                              </a:lnTo>
                              <a:lnTo>
                                <a:pt x="49529" y="50165"/>
                              </a:lnTo>
                              <a:lnTo>
                                <a:pt x="118744" y="40005"/>
                              </a:lnTo>
                              <a:lnTo>
                                <a:pt x="167639" y="36195"/>
                              </a:lnTo>
                              <a:lnTo>
                                <a:pt x="225678" y="36195"/>
                              </a:lnTo>
                              <a:lnTo>
                                <a:pt x="215900" y="35560"/>
                              </a:lnTo>
                              <a:lnTo>
                                <a:pt x="501650" y="35560"/>
                              </a:lnTo>
                              <a:lnTo>
                                <a:pt x="501650" y="29845"/>
                              </a:lnTo>
                              <a:lnTo>
                                <a:pt x="450214" y="17145"/>
                              </a:lnTo>
                              <a:lnTo>
                                <a:pt x="401954" y="8890"/>
                              </a:lnTo>
                              <a:lnTo>
                                <a:pt x="353694" y="3175"/>
                              </a:lnTo>
                              <a:lnTo>
                                <a:pt x="306704" y="635"/>
                              </a:lnTo>
                              <a:lnTo>
                                <a:pt x="260984" y="0"/>
                              </a:lnTo>
                              <a:close/>
                            </a:path>
                          </a:pathLst>
                        </a:custGeom>
                        <a:solidFill>
                          <a:srgbClr val="40acc1"/>
                        </a:solidFill>
                        <a:ln w="0">
                          <a:noFill/>
                        </a:ln>
                      </wps:spPr>
                      <wps:style>
                        <a:lnRef idx="0"/>
                        <a:fillRef idx="0"/>
                        <a:effectRef idx="0"/>
                        <a:fontRef idx="minor"/>
                      </wps:style>
                      <wps:bodyPr/>
                    </wps:wsp>
                  </wpg:wgp>
                </a:graphicData>
              </a:graphic>
            </wp:anchor>
          </w:drawing>
        </mc:Choice>
        <mc:Fallback>
          <w:pict>
            <v:group id="shape_0" alt="Group 5" style="position:absolute;margin-left:464.5pt;margin-top:782.4pt;width:130.95pt;height:59.55pt" coordorigin="9290,15648" coordsize="2619,1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6" stroked="f" o:allowincell="f" style="position:absolute;left:9290;top:15782;width:785;height:117;mso-wrap-style:none;v-text-anchor:middle;mso-position-horizontal-relative:page;mso-position-vertical-relative:page" type="_x0000_t75">
                <v:imagedata r:id="rId2" o:detectmouseclick="t"/>
                <v:stroke color="#3465a4" joinstyle="round" endcap="flat"/>
                <w10:wrap type="none"/>
              </v:shape>
            </v:group>
          </w:pict>
        </mc:Fallback>
      </mc:AlternateContent>
      <mc:AlternateContent>
        <mc:Choice Requires="wps">
          <w:drawing>
            <wp:anchor behindDoc="1" distT="0" distB="0" distL="0" distR="0" simplePos="0" locked="0" layoutInCell="0" allowOverlap="1" relativeHeight="76">
              <wp:simplePos x="0" y="0"/>
              <wp:positionH relativeFrom="page">
                <wp:posOffset>1600835</wp:posOffset>
              </wp:positionH>
              <wp:positionV relativeFrom="page">
                <wp:posOffset>9961880</wp:posOffset>
              </wp:positionV>
              <wp:extent cx="6350" cy="631825"/>
              <wp:effectExtent l="0" t="0" r="0" b="0"/>
              <wp:wrapNone/>
              <wp:docPr id="18" name="Graphic 11"/>
              <a:graphic xmlns:a="http://schemas.openxmlformats.org/drawingml/2006/main">
                <a:graphicData uri="http://schemas.microsoft.com/office/word/2010/wordprocessingShape">
                  <wps:wsp>
                    <wps:cNvSpPr/>
                    <wps:spPr>
                      <a:xfrm>
                        <a:off x="0" y="0"/>
                        <a:ext cx="6480" cy="631800"/>
                      </a:xfrm>
                      <a:custGeom>
                        <a:avLst/>
                        <a:gdLst>
                          <a:gd name="textAreaLeft" fmla="*/ 0 w 3600"/>
                          <a:gd name="textAreaRight" fmla="*/ 5040 w 3600"/>
                          <a:gd name="textAreaTop" fmla="*/ 0 h 358200"/>
                          <a:gd name="textAreaBottom" fmla="*/ 359640 h 358200"/>
                        </a:gdLst>
                        <a:ahLst/>
                        <a:rect l="textAreaLeft" t="textAreaTop" r="textAreaRight" b="textAreaBottom"/>
                        <a:pathLst>
                          <a:path w="6350" h="631825">
                            <a:moveTo>
                              <a:pt x="6096" y="0"/>
                            </a:moveTo>
                            <a:lnTo>
                              <a:pt x="0" y="0"/>
                            </a:lnTo>
                            <a:lnTo>
                              <a:pt x="0" y="156972"/>
                            </a:lnTo>
                            <a:lnTo>
                              <a:pt x="0" y="315772"/>
                            </a:lnTo>
                            <a:lnTo>
                              <a:pt x="0" y="472744"/>
                            </a:lnTo>
                            <a:lnTo>
                              <a:pt x="0" y="631240"/>
                            </a:lnTo>
                            <a:lnTo>
                              <a:pt x="6096" y="631240"/>
                            </a:lnTo>
                            <a:lnTo>
                              <a:pt x="6096" y="472744"/>
                            </a:lnTo>
                            <a:lnTo>
                              <a:pt x="6096" y="315772"/>
                            </a:lnTo>
                            <a:lnTo>
                              <a:pt x="6096" y="156972"/>
                            </a:lnTo>
                            <a:lnTo>
                              <a:pt x="6096" y="0"/>
                            </a:lnTo>
                            <a:close/>
                          </a:path>
                        </a:pathLst>
                      </a:custGeom>
                      <a:solidFill>
                        <a:srgbClr val="047985"/>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87">
              <wp:simplePos x="0" y="0"/>
              <wp:positionH relativeFrom="page">
                <wp:posOffset>4318635</wp:posOffset>
              </wp:positionH>
              <wp:positionV relativeFrom="page">
                <wp:posOffset>10118725</wp:posOffset>
              </wp:positionV>
              <wp:extent cx="6350" cy="474345"/>
              <wp:effectExtent l="0" t="0" r="0" b="0"/>
              <wp:wrapNone/>
              <wp:docPr id="19" name="Graphic 12"/>
              <a:graphic xmlns:a="http://schemas.openxmlformats.org/drawingml/2006/main">
                <a:graphicData uri="http://schemas.microsoft.com/office/word/2010/wordprocessingShape">
                  <wps:wsp>
                    <wps:cNvSpPr/>
                    <wps:spPr>
                      <a:xfrm>
                        <a:off x="0" y="0"/>
                        <a:ext cx="6480" cy="474480"/>
                      </a:xfrm>
                      <a:custGeom>
                        <a:avLst/>
                        <a:gdLst>
                          <a:gd name="textAreaLeft" fmla="*/ 0 w 3600"/>
                          <a:gd name="textAreaRight" fmla="*/ 5040 w 3600"/>
                          <a:gd name="textAreaTop" fmla="*/ 0 h 268920"/>
                          <a:gd name="textAreaBottom" fmla="*/ 270360 h 268920"/>
                        </a:gdLst>
                        <a:ahLst/>
                        <a:rect l="textAreaLeft" t="textAreaTop" r="textAreaRight" b="textAreaBottom"/>
                        <a:pathLst>
                          <a:path w="6350" h="474345">
                            <a:moveTo>
                              <a:pt x="6083" y="0"/>
                            </a:moveTo>
                            <a:lnTo>
                              <a:pt x="0" y="0"/>
                            </a:lnTo>
                            <a:lnTo>
                              <a:pt x="0" y="158800"/>
                            </a:lnTo>
                            <a:lnTo>
                              <a:pt x="0" y="315772"/>
                            </a:lnTo>
                            <a:lnTo>
                              <a:pt x="0" y="474268"/>
                            </a:lnTo>
                            <a:lnTo>
                              <a:pt x="6083" y="474268"/>
                            </a:lnTo>
                            <a:lnTo>
                              <a:pt x="6083" y="315772"/>
                            </a:lnTo>
                            <a:lnTo>
                              <a:pt x="6083" y="158800"/>
                            </a:lnTo>
                            <a:lnTo>
                              <a:pt x="6083" y="0"/>
                            </a:lnTo>
                            <a:close/>
                          </a:path>
                        </a:pathLst>
                      </a:custGeom>
                      <a:solidFill>
                        <a:srgbClr val="047985"/>
                      </a:solidFill>
                      <a:ln w="0">
                        <a:noFill/>
                      </a:ln>
                    </wps:spPr>
                    <wps:style>
                      <a:lnRef idx="0"/>
                      <a:fillRef idx="0"/>
                      <a:effectRef idx="0"/>
                      <a:fontRef idx="minor"/>
                    </wps:style>
                    <wps:bodyPr/>
                  </wps:wsp>
                </a:graphicData>
              </a:graphic>
            </wp:anchor>
          </w:drawing>
        </mc:Choice>
        <mc:Fallback>
          <w:pict/>
        </mc:Fallback>
      </mc:AlternateContent>
      <w:drawing>
        <wp:anchor behindDoc="1" distT="0" distB="0" distL="0" distR="0" simplePos="0" locked="0" layoutInCell="0" allowOverlap="1" relativeHeight="98">
          <wp:simplePos x="0" y="0"/>
          <wp:positionH relativeFrom="page">
            <wp:posOffset>997585</wp:posOffset>
          </wp:positionH>
          <wp:positionV relativeFrom="page">
            <wp:posOffset>9989185</wp:posOffset>
          </wp:positionV>
          <wp:extent cx="432435" cy="592455"/>
          <wp:effectExtent l="0" t="0" r="0" b="0"/>
          <wp:wrapNone/>
          <wp:docPr id="20"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3" descr=""/>
                  <pic:cNvPicPr>
                    <a:picLocks noChangeAspect="1" noChangeArrowheads="1"/>
                  </pic:cNvPicPr>
                </pic:nvPicPr>
                <pic:blipFill>
                  <a:blip r:embed="rId3"/>
                  <a:stretch>
                    <a:fillRect/>
                  </a:stretch>
                </pic:blipFill>
                <pic:spPr bwMode="auto">
                  <a:xfrm>
                    <a:off x="0" y="0"/>
                    <a:ext cx="432435" cy="592455"/>
                  </a:xfrm>
                  <a:prstGeom prst="rect">
                    <a:avLst/>
                  </a:prstGeom>
                  <a:noFill/>
                </pic:spPr>
              </pic:pic>
            </a:graphicData>
          </a:graphic>
        </wp:anchor>
      </w:drawing>
      <mc:AlternateContent>
        <mc:Choice Requires="wps">
          <w:drawing>
            <wp:anchor behindDoc="1" distT="0" distB="0" distL="0" distR="0" simplePos="0" locked="0" layoutInCell="0" allowOverlap="1" relativeHeight="117">
              <wp:simplePos x="0" y="0"/>
              <wp:positionH relativeFrom="page">
                <wp:posOffset>6278245</wp:posOffset>
              </wp:positionH>
              <wp:positionV relativeFrom="page">
                <wp:posOffset>9688830</wp:posOffset>
              </wp:positionV>
              <wp:extent cx="396240" cy="167005"/>
              <wp:effectExtent l="0" t="0" r="0" b="0"/>
              <wp:wrapNone/>
              <wp:docPr id="21" name="Textbox 14"/>
              <a:graphic xmlns:a="http://schemas.openxmlformats.org/drawingml/2006/main">
                <a:graphicData uri="http://schemas.microsoft.com/office/word/2010/wordprocessingShape">
                  <wps:wsp>
                    <wps:cNvSpPr/>
                    <wps:spPr>
                      <a:xfrm>
                        <a:off x="0" y="0"/>
                        <a:ext cx="396360" cy="167040"/>
                      </a:xfrm>
                      <a:prstGeom prst="rect">
                        <a:avLst/>
                      </a:prstGeom>
                      <a:noFill/>
                      <a:ln w="0">
                        <a:noFill/>
                      </a:ln>
                    </wps:spPr>
                    <wps:style>
                      <a:lnRef idx="0"/>
                      <a:fillRef idx="0"/>
                      <a:effectRef idx="0"/>
                      <a:fontRef idx="minor"/>
                    </wps:style>
                    <wps:txbx>
                      <w:txbxContent>
                        <w:p>
                          <w:pPr>
                            <w:pStyle w:val="BodyText"/>
                            <w:spacing w:before="12" w:after="0"/>
                            <w:ind w:left="20" w:right="0"/>
                            <w:rPr>
                              <w:rFonts w:ascii="Arial MT" w:hAnsi="Arial MT"/>
                            </w:rPr>
                          </w:pPr>
                          <w:r>
                            <w:rPr>
                              <w:rFonts w:ascii="Arial MT" w:hAnsi="Arial MT"/>
                              <w:color w:val="000000"/>
                            </w:rPr>
                            <w:fldChar w:fldCharType="begin"/>
                          </w:r>
                          <w:r>
                            <w:rPr>
                              <w:rFonts w:ascii="Arial MT" w:hAnsi="Arial MT"/>
                              <w:color w:val="000000"/>
                            </w:rPr>
                            <w:instrText xml:space="preserve"> PAGE </w:instrText>
                          </w:r>
                          <w:r>
                            <w:rPr>
                              <w:rFonts w:ascii="Arial MT" w:hAnsi="Arial MT"/>
                              <w:color w:val="000000"/>
                            </w:rPr>
                            <w:fldChar w:fldCharType="separate"/>
                          </w:r>
                          <w:r>
                            <w:rPr>
                              <w:rFonts w:ascii="Arial MT" w:hAnsi="Arial MT"/>
                              <w:color w:val="000000"/>
                            </w:rPr>
                            <w:t>8</w:t>
                          </w:r>
                          <w:r>
                            <w:rPr>
                              <w:rFonts w:ascii="Arial MT" w:hAnsi="Arial MT"/>
                              <w:color w:val="000000"/>
                            </w:rPr>
                            <w:fldChar w:fldCharType="end"/>
                          </w:r>
                          <w:r>
                            <w:rPr>
                              <w:rFonts w:ascii="Arial MT" w:hAnsi="Arial MT"/>
                              <w:color w:val="000000"/>
                              <w:spacing w:val="-8"/>
                            </w:rPr>
                            <w:t xml:space="preserve"> </w:t>
                          </w:r>
                          <w:r>
                            <w:rPr>
                              <w:rFonts w:ascii="Arial MT" w:hAnsi="Arial MT"/>
                              <w:color w:val="000000"/>
                            </w:rPr>
                            <w:t>/</w:t>
                          </w:r>
                          <w:r>
                            <w:rPr>
                              <w:rFonts w:ascii="Arial MT" w:hAnsi="Arial MT"/>
                              <w:color w:val="000000"/>
                              <w:spacing w:val="-8"/>
                            </w:rPr>
                            <w:t xml:space="preserve"> </w:t>
                          </w:r>
                          <w:r>
                            <w:rPr>
                              <w:rFonts w:ascii="Arial MT" w:hAnsi="Arial MT"/>
                              <w:color w:val="000000"/>
                              <w:spacing w:val="-5"/>
                            </w:rPr>
                            <w:fldChar w:fldCharType="begin"/>
                          </w:r>
                          <w:r>
                            <w:rPr>
                              <w:spacing w:val="-5"/>
                              <w:rFonts w:ascii="Arial MT" w:hAnsi="Arial MT"/>
                              <w:color w:val="000000"/>
                            </w:rPr>
                            <w:instrText xml:space="preserve"> NUMPAGES </w:instrText>
                          </w:r>
                          <w:r>
                            <w:rPr>
                              <w:spacing w:val="-5"/>
                              <w:rFonts w:ascii="Arial MT" w:hAnsi="Arial MT"/>
                              <w:color w:val="000000"/>
                            </w:rPr>
                            <w:fldChar w:fldCharType="separate"/>
                          </w:r>
                          <w:r>
                            <w:rPr>
                              <w:spacing w:val="-5"/>
                              <w:rFonts w:ascii="Arial MT" w:hAnsi="Arial MT"/>
                              <w:color w:val="000000"/>
                            </w:rPr>
                            <w:t>10</w:t>
                          </w:r>
                          <w:r>
                            <w:rPr>
                              <w:spacing w:val="-5"/>
                              <w:rFonts w:ascii="Arial MT" w:hAnsi="Arial MT"/>
                              <w:color w:val="000000"/>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494.35pt;margin-top:762.9pt;width:31.15pt;height:13.1pt;mso-wrap-style:square;v-text-anchor:top;mso-position-horizontal-relative:page;mso-position-vertical-relative:page">
              <v:fill o:detectmouseclick="t" on="false"/>
              <v:stroke color="#3465a4" joinstyle="round" endcap="flat"/>
              <v:textbox>
                <w:txbxContent>
                  <w:p>
                    <w:pPr>
                      <w:pStyle w:val="BodyText"/>
                      <w:spacing w:before="12" w:after="0"/>
                      <w:ind w:left="20" w:right="0"/>
                      <w:rPr>
                        <w:rFonts w:ascii="Arial MT" w:hAnsi="Arial MT"/>
                      </w:rPr>
                    </w:pPr>
                    <w:r>
                      <w:rPr>
                        <w:rFonts w:ascii="Arial MT" w:hAnsi="Arial MT"/>
                        <w:color w:val="000000"/>
                      </w:rPr>
                      <w:fldChar w:fldCharType="begin"/>
                    </w:r>
                    <w:r>
                      <w:rPr>
                        <w:rFonts w:ascii="Arial MT" w:hAnsi="Arial MT"/>
                        <w:color w:val="000000"/>
                      </w:rPr>
                      <w:instrText xml:space="preserve"> PAGE </w:instrText>
                    </w:r>
                    <w:r>
                      <w:rPr>
                        <w:rFonts w:ascii="Arial MT" w:hAnsi="Arial MT"/>
                        <w:color w:val="000000"/>
                      </w:rPr>
                      <w:fldChar w:fldCharType="separate"/>
                    </w:r>
                    <w:r>
                      <w:rPr>
                        <w:rFonts w:ascii="Arial MT" w:hAnsi="Arial MT"/>
                        <w:color w:val="000000"/>
                      </w:rPr>
                      <w:t>8</w:t>
                    </w:r>
                    <w:r>
                      <w:rPr>
                        <w:rFonts w:ascii="Arial MT" w:hAnsi="Arial MT"/>
                        <w:color w:val="000000"/>
                      </w:rPr>
                      <w:fldChar w:fldCharType="end"/>
                    </w:r>
                    <w:r>
                      <w:rPr>
                        <w:rFonts w:ascii="Arial MT" w:hAnsi="Arial MT"/>
                        <w:color w:val="000000"/>
                        <w:spacing w:val="-8"/>
                      </w:rPr>
                      <w:t xml:space="preserve"> </w:t>
                    </w:r>
                    <w:r>
                      <w:rPr>
                        <w:rFonts w:ascii="Arial MT" w:hAnsi="Arial MT"/>
                        <w:color w:val="000000"/>
                      </w:rPr>
                      <w:t>/</w:t>
                    </w:r>
                    <w:r>
                      <w:rPr>
                        <w:rFonts w:ascii="Arial MT" w:hAnsi="Arial MT"/>
                        <w:color w:val="000000"/>
                        <w:spacing w:val="-8"/>
                      </w:rPr>
                      <w:t xml:space="preserve"> </w:t>
                    </w:r>
                    <w:r>
                      <w:rPr>
                        <w:rFonts w:ascii="Arial MT" w:hAnsi="Arial MT"/>
                        <w:color w:val="000000"/>
                        <w:spacing w:val="-5"/>
                      </w:rPr>
                      <w:fldChar w:fldCharType="begin"/>
                    </w:r>
                    <w:r>
                      <w:rPr>
                        <w:spacing w:val="-5"/>
                        <w:rFonts w:ascii="Arial MT" w:hAnsi="Arial MT"/>
                        <w:color w:val="000000"/>
                      </w:rPr>
                      <w:instrText xml:space="preserve"> NUMPAGES </w:instrText>
                    </w:r>
                    <w:r>
                      <w:rPr>
                        <w:spacing w:val="-5"/>
                        <w:rFonts w:ascii="Arial MT" w:hAnsi="Arial MT"/>
                        <w:color w:val="000000"/>
                      </w:rPr>
                      <w:fldChar w:fldCharType="separate"/>
                    </w:r>
                    <w:r>
                      <w:rPr>
                        <w:spacing w:val="-5"/>
                        <w:rFonts w:ascii="Arial MT" w:hAnsi="Arial MT"/>
                        <w:color w:val="000000"/>
                      </w:rPr>
                      <w:t>10</w:t>
                    </w:r>
                    <w:r>
                      <w:rPr>
                        <w:spacing w:val="-5"/>
                        <w:rFonts w:ascii="Arial MT" w:hAnsi="Arial MT"/>
                        <w:color w:val="000000"/>
                      </w:rPr>
                      <w:fldChar w:fldCharType="end"/>
                    </w:r>
                  </w:p>
                </w:txbxContent>
              </v:textbox>
              <w10:wrap type="none"/>
            </v:rect>
          </w:pict>
        </mc:Fallback>
      </mc:AlternateContent>
      <mc:AlternateContent>
        <mc:Choice Requires="wps">
          <w:drawing>
            <wp:anchor behindDoc="1" distT="0" distB="0" distL="0" distR="0" simplePos="0" locked="0" layoutInCell="0" allowOverlap="1" relativeHeight="138">
              <wp:simplePos x="0" y="0"/>
              <wp:positionH relativeFrom="page">
                <wp:posOffset>1661160</wp:posOffset>
              </wp:positionH>
              <wp:positionV relativeFrom="page">
                <wp:posOffset>9946640</wp:posOffset>
              </wp:positionV>
              <wp:extent cx="4138295" cy="172720"/>
              <wp:effectExtent l="0" t="0" r="0" b="0"/>
              <wp:wrapNone/>
              <wp:docPr id="22" name="Textbox 15"/>
              <a:graphic xmlns:a="http://schemas.openxmlformats.org/drawingml/2006/main">
                <a:graphicData uri="http://schemas.microsoft.com/office/word/2010/wordprocessingShape">
                  <wps:wsp>
                    <wps:cNvSpPr/>
                    <wps:spPr>
                      <a:xfrm>
                        <a:off x="0" y="0"/>
                        <a:ext cx="4138200" cy="172800"/>
                      </a:xfrm>
                      <a:prstGeom prst="rect">
                        <a:avLst/>
                      </a:prstGeom>
                      <a:noFill/>
                      <a:ln w="0">
                        <a:noFill/>
                      </a:ln>
                    </wps:spPr>
                    <wps:style>
                      <a:lnRef idx="0"/>
                      <a:fillRef idx="0"/>
                      <a:effectRef idx="0"/>
                      <a:fontRef idx="minor"/>
                    </wps:style>
                    <wps:txbx>
                      <w:txbxContent>
                        <w:p>
                          <w:pPr>
                            <w:pStyle w:val="BodyText"/>
                            <w:tabs>
                              <w:tab w:val="clear" w:pos="720"/>
                              <w:tab w:val="left" w:pos="6496" w:leader="none"/>
                            </w:tabs>
                            <w:spacing w:before="19" w:after="0"/>
                            <w:ind w:left="20" w:right="0"/>
                            <w:rPr>
                              <w:rFonts w:ascii="Times New Roman" w:hAnsi="Times New Roman"/>
                            </w:rPr>
                          </w:pPr>
                          <w:r>
                            <w:rPr>
                              <w:color w:val="047985"/>
                            </w:rPr>
                            <w:t>Association</w:t>
                          </w:r>
                          <w:r>
                            <w:rPr>
                              <w:color w:val="047985"/>
                              <w:spacing w:val="25"/>
                            </w:rPr>
                            <w:t xml:space="preserve"> </w:t>
                          </w:r>
                          <w:r>
                            <w:rPr>
                              <w:color w:val="047985"/>
                            </w:rPr>
                            <w:t>O’rizons</w:t>
                          </w:r>
                          <w:r>
                            <w:rPr>
                              <w:color w:val="047985"/>
                              <w:spacing w:val="25"/>
                            </w:rPr>
                            <w:t xml:space="preserve"> </w:t>
                          </w:r>
                          <w:r>
                            <w:rPr>
                              <w:color w:val="047985"/>
                            </w:rPr>
                            <w:t>sociale</w:t>
                          </w:r>
                          <w:r>
                            <w:rPr>
                              <w:color w:val="047985"/>
                              <w:spacing w:val="28"/>
                            </w:rPr>
                            <w:t xml:space="preserve"> </w:t>
                          </w:r>
                          <w:r>
                            <w:rPr>
                              <w:color w:val="047985"/>
                            </w:rPr>
                            <w:t>et</w:t>
                          </w:r>
                          <w:r>
                            <w:rPr>
                              <w:color w:val="047985"/>
                              <w:spacing w:val="24"/>
                            </w:rPr>
                            <w:t xml:space="preserve"> </w:t>
                          </w:r>
                          <w:r>
                            <w:rPr>
                              <w:color w:val="047985"/>
                            </w:rPr>
                            <w:t>solidaire</w:t>
                          </w:r>
                          <w:r>
                            <w:rPr>
                              <w:color w:val="047985"/>
                              <w:spacing w:val="7"/>
                            </w:rPr>
                            <w:t xml:space="preserve"> </w:t>
                          </w:r>
                          <w:r>
                            <w:rPr>
                              <w:rFonts w:ascii="Times New Roman" w:hAnsi="Times New Roman"/>
                              <w:color w:val="047985"/>
                              <w:u w:val="single" w:color="047985"/>
                            </w:rPr>
                            <w:tab/>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130.8pt;margin-top:783.2pt;width:325.8pt;height:13.55pt;mso-wrap-style:square;v-text-anchor:top;mso-position-horizontal-relative:page;mso-position-vertical-relative:page">
              <v:fill o:detectmouseclick="t" on="false"/>
              <v:stroke color="#3465a4" joinstyle="round" endcap="flat"/>
              <v:textbox>
                <w:txbxContent>
                  <w:p>
                    <w:pPr>
                      <w:pStyle w:val="BodyText"/>
                      <w:tabs>
                        <w:tab w:val="clear" w:pos="720"/>
                        <w:tab w:val="left" w:pos="6496" w:leader="none"/>
                      </w:tabs>
                      <w:spacing w:before="19" w:after="0"/>
                      <w:ind w:left="20" w:right="0"/>
                      <w:rPr>
                        <w:rFonts w:ascii="Times New Roman" w:hAnsi="Times New Roman"/>
                      </w:rPr>
                    </w:pPr>
                    <w:r>
                      <w:rPr>
                        <w:color w:val="047985"/>
                      </w:rPr>
                      <w:t>Association</w:t>
                    </w:r>
                    <w:r>
                      <w:rPr>
                        <w:color w:val="047985"/>
                        <w:spacing w:val="25"/>
                      </w:rPr>
                      <w:t xml:space="preserve"> </w:t>
                    </w:r>
                    <w:r>
                      <w:rPr>
                        <w:color w:val="047985"/>
                      </w:rPr>
                      <w:t>O’rizons</w:t>
                    </w:r>
                    <w:r>
                      <w:rPr>
                        <w:color w:val="047985"/>
                        <w:spacing w:val="25"/>
                      </w:rPr>
                      <w:t xml:space="preserve"> </w:t>
                    </w:r>
                    <w:r>
                      <w:rPr>
                        <w:color w:val="047985"/>
                      </w:rPr>
                      <w:t>sociale</w:t>
                    </w:r>
                    <w:r>
                      <w:rPr>
                        <w:color w:val="047985"/>
                        <w:spacing w:val="28"/>
                      </w:rPr>
                      <w:t xml:space="preserve"> </w:t>
                    </w:r>
                    <w:r>
                      <w:rPr>
                        <w:color w:val="047985"/>
                      </w:rPr>
                      <w:t>et</w:t>
                    </w:r>
                    <w:r>
                      <w:rPr>
                        <w:color w:val="047985"/>
                        <w:spacing w:val="24"/>
                      </w:rPr>
                      <w:t xml:space="preserve"> </w:t>
                    </w:r>
                    <w:r>
                      <w:rPr>
                        <w:color w:val="047985"/>
                      </w:rPr>
                      <w:t>solidaire</w:t>
                    </w:r>
                    <w:r>
                      <w:rPr>
                        <w:color w:val="047985"/>
                        <w:spacing w:val="7"/>
                      </w:rPr>
                      <w:t xml:space="preserve"> </w:t>
                    </w:r>
                    <w:r>
                      <w:rPr>
                        <w:rFonts w:ascii="Times New Roman" w:hAnsi="Times New Roman"/>
                        <w:color w:val="047985"/>
                        <w:u w:val="single" w:color="047985"/>
                      </w:rPr>
                      <w:tab/>
                    </w:r>
                  </w:p>
                </w:txbxContent>
              </v:textbox>
              <w10:wrap type="none"/>
            </v:rect>
          </w:pict>
        </mc:Fallback>
      </mc:AlternateContent>
      <mc:AlternateContent>
        <mc:Choice Requires="wps">
          <w:drawing>
            <wp:anchor behindDoc="1" distT="0" distB="0" distL="0" distR="0" simplePos="0" locked="0" layoutInCell="0" allowOverlap="1" relativeHeight="159">
              <wp:simplePos x="0" y="0"/>
              <wp:positionH relativeFrom="page">
                <wp:posOffset>1661160</wp:posOffset>
              </wp:positionH>
              <wp:positionV relativeFrom="page">
                <wp:posOffset>10113645</wp:posOffset>
              </wp:positionV>
              <wp:extent cx="2424430" cy="485775"/>
              <wp:effectExtent l="0" t="0" r="0" b="0"/>
              <wp:wrapNone/>
              <wp:docPr id="23" name="Textbox 16"/>
              <a:graphic xmlns:a="http://schemas.openxmlformats.org/drawingml/2006/main">
                <a:graphicData uri="http://schemas.microsoft.com/office/word/2010/wordprocessingShape">
                  <wps:wsp>
                    <wps:cNvSpPr/>
                    <wps:spPr>
                      <a:xfrm>
                        <a:off x="0" y="0"/>
                        <a:ext cx="2424600" cy="485640"/>
                      </a:xfrm>
                      <a:prstGeom prst="rect">
                        <a:avLst/>
                      </a:prstGeom>
                      <a:noFill/>
                      <a:ln w="0">
                        <a:noFill/>
                      </a:ln>
                    </wps:spPr>
                    <wps:style>
                      <a:lnRef idx="0"/>
                      <a:fillRef idx="0"/>
                      <a:effectRef idx="0"/>
                      <a:fontRef idx="minor"/>
                    </wps:style>
                    <wps:txbx>
                      <w:txbxContent>
                        <w:p>
                          <w:pPr>
                            <w:pStyle w:val="Contenudecadreuser"/>
                            <w:spacing w:before="20" w:after="0"/>
                            <w:ind w:hanging="0" w:left="20" w:right="0"/>
                            <w:jc w:val="left"/>
                            <w:rPr>
                              <w:sz w:val="18"/>
                            </w:rPr>
                          </w:pPr>
                          <w:r>
                            <w:rPr>
                              <w:color w:val="4B4D4F"/>
                              <w:sz w:val="18"/>
                            </w:rPr>
                            <w:t>26</w:t>
                          </w:r>
                          <w:r>
                            <w:rPr>
                              <w:color w:val="4B4D4F"/>
                              <w:spacing w:val="-4"/>
                              <w:sz w:val="18"/>
                            </w:rPr>
                            <w:t xml:space="preserve"> </w:t>
                          </w:r>
                          <w:r>
                            <w:rPr>
                              <w:color w:val="4B4D4F"/>
                              <w:sz w:val="18"/>
                            </w:rPr>
                            <w:t>rue</w:t>
                          </w:r>
                          <w:r>
                            <w:rPr>
                              <w:color w:val="4B4D4F"/>
                              <w:spacing w:val="-3"/>
                              <w:sz w:val="18"/>
                            </w:rPr>
                            <w:t xml:space="preserve"> </w:t>
                          </w:r>
                          <w:r>
                            <w:rPr>
                              <w:color w:val="4B4D4F"/>
                              <w:sz w:val="18"/>
                            </w:rPr>
                            <w:t>Louis</w:t>
                          </w:r>
                          <w:r>
                            <w:rPr>
                              <w:color w:val="4B4D4F"/>
                              <w:spacing w:val="-3"/>
                              <w:sz w:val="18"/>
                            </w:rPr>
                            <w:t xml:space="preserve"> </w:t>
                          </w:r>
                          <w:r>
                            <w:rPr>
                              <w:color w:val="4B4D4F"/>
                              <w:sz w:val="18"/>
                            </w:rPr>
                            <w:t>Boilet</w:t>
                          </w:r>
                          <w:r>
                            <w:rPr>
                              <w:color w:val="4B4D4F"/>
                              <w:spacing w:val="-2"/>
                              <w:sz w:val="18"/>
                            </w:rPr>
                            <w:t xml:space="preserve"> </w:t>
                          </w:r>
                          <w:r>
                            <w:rPr>
                              <w:color w:val="4B4D4F"/>
                              <w:sz w:val="18"/>
                            </w:rPr>
                            <w:t>60700</w:t>
                          </w:r>
                          <w:r>
                            <w:rPr>
                              <w:color w:val="4B4D4F"/>
                              <w:spacing w:val="-3"/>
                              <w:sz w:val="18"/>
                            </w:rPr>
                            <w:t xml:space="preserve"> </w:t>
                          </w:r>
                          <w:r>
                            <w:rPr>
                              <w:color w:val="4B4D4F"/>
                              <w:sz w:val="18"/>
                            </w:rPr>
                            <w:t>Pont-Sainte-</w:t>
                          </w:r>
                          <w:r>
                            <w:rPr>
                              <w:color w:val="4B4D4F"/>
                              <w:spacing w:val="-2"/>
                              <w:sz w:val="18"/>
                            </w:rPr>
                            <w:t>Maxence</w:t>
                          </w:r>
                        </w:p>
                        <w:p>
                          <w:pPr>
                            <w:pStyle w:val="Contenudecadreuser"/>
                            <w:spacing w:before="38" w:after="0"/>
                            <w:ind w:hanging="0" w:left="20" w:right="0"/>
                            <w:jc w:val="left"/>
                            <w:rPr>
                              <w:sz w:val="18"/>
                            </w:rPr>
                          </w:pPr>
                          <w:r>
                            <w:rPr>
                              <w:color w:val="4B4D4F"/>
                              <w:sz w:val="18"/>
                            </w:rPr>
                            <w:t>Tél.</w:t>
                          </w:r>
                          <w:r>
                            <w:rPr>
                              <w:color w:val="4B4D4F"/>
                              <w:spacing w:val="-2"/>
                              <w:sz w:val="18"/>
                            </w:rPr>
                            <w:t xml:space="preserve"> </w:t>
                          </w:r>
                          <w:r>
                            <w:rPr>
                              <w:color w:val="4B4D4F"/>
                              <w:sz w:val="18"/>
                            </w:rPr>
                            <w:t>: 07</w:t>
                          </w:r>
                          <w:r>
                            <w:rPr>
                              <w:color w:val="4B4D4F"/>
                              <w:spacing w:val="-1"/>
                              <w:sz w:val="18"/>
                            </w:rPr>
                            <w:t xml:space="preserve"> </w:t>
                          </w:r>
                          <w:r>
                            <w:rPr>
                              <w:color w:val="4B4D4F"/>
                              <w:sz w:val="18"/>
                            </w:rPr>
                            <w:t>82</w:t>
                          </w:r>
                          <w:r>
                            <w:rPr>
                              <w:color w:val="4B4D4F"/>
                              <w:spacing w:val="-1"/>
                              <w:sz w:val="18"/>
                            </w:rPr>
                            <w:t xml:space="preserve"> </w:t>
                          </w:r>
                          <w:r>
                            <w:rPr>
                              <w:color w:val="4B4D4F"/>
                              <w:sz w:val="18"/>
                            </w:rPr>
                            <w:t>80</w:t>
                          </w:r>
                          <w:r>
                            <w:rPr>
                              <w:color w:val="4B4D4F"/>
                              <w:spacing w:val="-1"/>
                              <w:sz w:val="18"/>
                            </w:rPr>
                            <w:t xml:space="preserve"> </w:t>
                          </w:r>
                          <w:r>
                            <w:rPr>
                              <w:color w:val="4B4D4F"/>
                              <w:sz w:val="18"/>
                            </w:rPr>
                            <w:t>78</w:t>
                          </w:r>
                          <w:r>
                            <w:rPr>
                              <w:color w:val="4B4D4F"/>
                              <w:spacing w:val="-1"/>
                              <w:sz w:val="18"/>
                            </w:rPr>
                            <w:t xml:space="preserve"> </w:t>
                          </w:r>
                          <w:r>
                            <w:rPr>
                              <w:color w:val="4B4D4F"/>
                              <w:spacing w:val="-5"/>
                              <w:sz w:val="18"/>
                            </w:rPr>
                            <w:t>25</w:t>
                          </w:r>
                        </w:p>
                        <w:p>
                          <w:pPr>
                            <w:pStyle w:val="Contenudecadreuser"/>
                            <w:spacing w:before="60" w:after="0"/>
                            <w:ind w:hanging="0" w:left="20" w:right="0"/>
                            <w:jc w:val="left"/>
                            <w:rPr>
                              <w:sz w:val="18"/>
                            </w:rPr>
                          </w:pPr>
                          <w:hyperlink r:id="rId4">
                            <w:r>
                              <w:rPr>
                                <w:rStyle w:val="Style7"/>
                                <w:color w:val="438592"/>
                                <w:spacing w:val="-2"/>
                                <w:sz w:val="18"/>
                              </w:rPr>
                              <w:t>www.orizons.fr</w:t>
                            </w:r>
                          </w:hyperlink>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130.8pt;margin-top:796.35pt;width:190.85pt;height:38.2pt;mso-wrap-style:square;v-text-anchor:top;mso-position-horizontal-relative:page;mso-position-vertical-relative:page">
              <v:fill o:detectmouseclick="t" on="false"/>
              <v:stroke color="#3465a4" joinstyle="round" endcap="flat"/>
              <v:textbox>
                <w:txbxContent>
                  <w:p>
                    <w:pPr>
                      <w:pStyle w:val="Contenudecadreuser"/>
                      <w:spacing w:before="20" w:after="0"/>
                      <w:ind w:hanging="0" w:left="20" w:right="0"/>
                      <w:jc w:val="left"/>
                      <w:rPr>
                        <w:sz w:val="18"/>
                      </w:rPr>
                    </w:pPr>
                    <w:r>
                      <w:rPr>
                        <w:color w:val="4B4D4F"/>
                        <w:sz w:val="18"/>
                      </w:rPr>
                      <w:t>26</w:t>
                    </w:r>
                    <w:r>
                      <w:rPr>
                        <w:color w:val="4B4D4F"/>
                        <w:spacing w:val="-4"/>
                        <w:sz w:val="18"/>
                      </w:rPr>
                      <w:t xml:space="preserve"> </w:t>
                    </w:r>
                    <w:r>
                      <w:rPr>
                        <w:color w:val="4B4D4F"/>
                        <w:sz w:val="18"/>
                      </w:rPr>
                      <w:t>rue</w:t>
                    </w:r>
                    <w:r>
                      <w:rPr>
                        <w:color w:val="4B4D4F"/>
                        <w:spacing w:val="-3"/>
                        <w:sz w:val="18"/>
                      </w:rPr>
                      <w:t xml:space="preserve"> </w:t>
                    </w:r>
                    <w:r>
                      <w:rPr>
                        <w:color w:val="4B4D4F"/>
                        <w:sz w:val="18"/>
                      </w:rPr>
                      <w:t>Louis</w:t>
                    </w:r>
                    <w:r>
                      <w:rPr>
                        <w:color w:val="4B4D4F"/>
                        <w:spacing w:val="-3"/>
                        <w:sz w:val="18"/>
                      </w:rPr>
                      <w:t xml:space="preserve"> </w:t>
                    </w:r>
                    <w:r>
                      <w:rPr>
                        <w:color w:val="4B4D4F"/>
                        <w:sz w:val="18"/>
                      </w:rPr>
                      <w:t>Boilet</w:t>
                    </w:r>
                    <w:r>
                      <w:rPr>
                        <w:color w:val="4B4D4F"/>
                        <w:spacing w:val="-2"/>
                        <w:sz w:val="18"/>
                      </w:rPr>
                      <w:t xml:space="preserve"> </w:t>
                    </w:r>
                    <w:r>
                      <w:rPr>
                        <w:color w:val="4B4D4F"/>
                        <w:sz w:val="18"/>
                      </w:rPr>
                      <w:t>60700</w:t>
                    </w:r>
                    <w:r>
                      <w:rPr>
                        <w:color w:val="4B4D4F"/>
                        <w:spacing w:val="-3"/>
                        <w:sz w:val="18"/>
                      </w:rPr>
                      <w:t xml:space="preserve"> </w:t>
                    </w:r>
                    <w:r>
                      <w:rPr>
                        <w:color w:val="4B4D4F"/>
                        <w:sz w:val="18"/>
                      </w:rPr>
                      <w:t>Pont-Sainte-</w:t>
                    </w:r>
                    <w:r>
                      <w:rPr>
                        <w:color w:val="4B4D4F"/>
                        <w:spacing w:val="-2"/>
                        <w:sz w:val="18"/>
                      </w:rPr>
                      <w:t>Maxence</w:t>
                    </w:r>
                  </w:p>
                  <w:p>
                    <w:pPr>
                      <w:pStyle w:val="Contenudecadreuser"/>
                      <w:spacing w:before="38" w:after="0"/>
                      <w:ind w:hanging="0" w:left="20" w:right="0"/>
                      <w:jc w:val="left"/>
                      <w:rPr>
                        <w:sz w:val="18"/>
                      </w:rPr>
                    </w:pPr>
                    <w:r>
                      <w:rPr>
                        <w:color w:val="4B4D4F"/>
                        <w:sz w:val="18"/>
                      </w:rPr>
                      <w:t>Tél.</w:t>
                    </w:r>
                    <w:r>
                      <w:rPr>
                        <w:color w:val="4B4D4F"/>
                        <w:spacing w:val="-2"/>
                        <w:sz w:val="18"/>
                      </w:rPr>
                      <w:t xml:space="preserve"> </w:t>
                    </w:r>
                    <w:r>
                      <w:rPr>
                        <w:color w:val="4B4D4F"/>
                        <w:sz w:val="18"/>
                      </w:rPr>
                      <w:t>: 07</w:t>
                    </w:r>
                    <w:r>
                      <w:rPr>
                        <w:color w:val="4B4D4F"/>
                        <w:spacing w:val="-1"/>
                        <w:sz w:val="18"/>
                      </w:rPr>
                      <w:t xml:space="preserve"> </w:t>
                    </w:r>
                    <w:r>
                      <w:rPr>
                        <w:color w:val="4B4D4F"/>
                        <w:sz w:val="18"/>
                      </w:rPr>
                      <w:t>82</w:t>
                    </w:r>
                    <w:r>
                      <w:rPr>
                        <w:color w:val="4B4D4F"/>
                        <w:spacing w:val="-1"/>
                        <w:sz w:val="18"/>
                      </w:rPr>
                      <w:t xml:space="preserve"> </w:t>
                    </w:r>
                    <w:r>
                      <w:rPr>
                        <w:color w:val="4B4D4F"/>
                        <w:sz w:val="18"/>
                      </w:rPr>
                      <w:t>80</w:t>
                    </w:r>
                    <w:r>
                      <w:rPr>
                        <w:color w:val="4B4D4F"/>
                        <w:spacing w:val="-1"/>
                        <w:sz w:val="18"/>
                      </w:rPr>
                      <w:t xml:space="preserve"> </w:t>
                    </w:r>
                    <w:r>
                      <w:rPr>
                        <w:color w:val="4B4D4F"/>
                        <w:sz w:val="18"/>
                      </w:rPr>
                      <w:t>78</w:t>
                    </w:r>
                    <w:r>
                      <w:rPr>
                        <w:color w:val="4B4D4F"/>
                        <w:spacing w:val="-1"/>
                        <w:sz w:val="18"/>
                      </w:rPr>
                      <w:t xml:space="preserve"> </w:t>
                    </w:r>
                    <w:r>
                      <w:rPr>
                        <w:color w:val="4B4D4F"/>
                        <w:spacing w:val="-5"/>
                        <w:sz w:val="18"/>
                      </w:rPr>
                      <w:t>25</w:t>
                    </w:r>
                  </w:p>
                  <w:p>
                    <w:pPr>
                      <w:pStyle w:val="Contenudecadreuser"/>
                      <w:spacing w:before="60" w:after="0"/>
                      <w:ind w:hanging="0" w:left="20" w:right="0"/>
                      <w:jc w:val="left"/>
                      <w:rPr>
                        <w:sz w:val="18"/>
                      </w:rPr>
                    </w:pPr>
                    <w:hyperlink r:id="rId5">
                      <w:r>
                        <w:rPr>
                          <w:rStyle w:val="Style7"/>
                          <w:color w:val="438592"/>
                          <w:spacing w:val="-2"/>
                          <w:sz w:val="18"/>
                        </w:rPr>
                        <w:t>www.orizons.fr</w:t>
                      </w:r>
                    </w:hyperlink>
                  </w:p>
                </w:txbxContent>
              </v:textbox>
              <w10:wrap type="none"/>
            </v:rect>
          </w:pict>
        </mc:Fallback>
      </mc:AlternateContent>
      <mc:AlternateContent>
        <mc:Choice Requires="wps">
          <w:drawing>
            <wp:anchor behindDoc="1" distT="0" distB="0" distL="0" distR="0" simplePos="0" locked="0" layoutInCell="0" allowOverlap="1" relativeHeight="180">
              <wp:simplePos x="0" y="0"/>
              <wp:positionH relativeFrom="page">
                <wp:posOffset>4377055</wp:posOffset>
              </wp:positionH>
              <wp:positionV relativeFrom="page">
                <wp:posOffset>10113645</wp:posOffset>
              </wp:positionV>
              <wp:extent cx="1593215" cy="485775"/>
              <wp:effectExtent l="0" t="0" r="0" b="0"/>
              <wp:wrapNone/>
              <wp:docPr id="24" name="Textbox 17"/>
              <a:graphic xmlns:a="http://schemas.openxmlformats.org/drawingml/2006/main">
                <a:graphicData uri="http://schemas.microsoft.com/office/word/2010/wordprocessingShape">
                  <wps:wsp>
                    <wps:cNvSpPr/>
                    <wps:spPr>
                      <a:xfrm>
                        <a:off x="0" y="0"/>
                        <a:ext cx="1593360" cy="485640"/>
                      </a:xfrm>
                      <a:prstGeom prst="rect">
                        <a:avLst/>
                      </a:prstGeom>
                      <a:noFill/>
                      <a:ln w="0">
                        <a:noFill/>
                      </a:ln>
                    </wps:spPr>
                    <wps:style>
                      <a:lnRef idx="0"/>
                      <a:fillRef idx="0"/>
                      <a:effectRef idx="0"/>
                      <a:fontRef idx="minor"/>
                    </wps:style>
                    <wps:txbx>
                      <w:txbxContent>
                        <w:p>
                          <w:pPr>
                            <w:pStyle w:val="Contenudecadreuser"/>
                            <w:spacing w:lineRule="auto" w:line="276" w:before="20" w:after="0"/>
                            <w:ind w:hanging="0" w:left="20" w:right="0"/>
                            <w:jc w:val="left"/>
                            <w:rPr>
                              <w:sz w:val="18"/>
                            </w:rPr>
                          </w:pPr>
                          <w:hyperlink r:id="rId6">
                            <w:r>
                              <w:rPr>
                                <w:rStyle w:val="Style7"/>
                                <w:color w:val="4B4D4F"/>
                                <w:sz w:val="18"/>
                              </w:rPr>
                              <w:t>Mail : c</w:t>
                            </w:r>
                          </w:hyperlink>
                          <w:hyperlink r:id="rId7">
                            <w:r>
                              <w:rPr>
                                <w:rStyle w:val="Style7"/>
                                <w:color w:val="4B4D4F"/>
                                <w:sz w:val="18"/>
                              </w:rPr>
                              <w:t>ontact@orizons.fr</w:t>
                            </w:r>
                          </w:hyperlink>
                          <w:r>
                            <w:rPr>
                              <w:color w:val="4B4D4F"/>
                              <w:sz w:val="18"/>
                            </w:rPr>
                            <w:t xml:space="preserve"> </w:t>
                          </w:r>
                          <w:hyperlink r:id="rId8">
                            <w:r>
                              <w:rPr>
                                <w:rStyle w:val="Style7"/>
                                <w:color w:val="4B4D4F"/>
                                <w:spacing w:val="-2"/>
                                <w:sz w:val="18"/>
                              </w:rPr>
                              <w:t>www.facebook.com/orizons.fr</w:t>
                            </w:r>
                          </w:hyperlink>
                        </w:p>
                        <w:p>
                          <w:pPr>
                            <w:pStyle w:val="Contenudecadreuser"/>
                            <w:spacing w:before="22" w:after="0"/>
                            <w:ind w:hanging="0" w:left="20" w:right="0"/>
                            <w:jc w:val="left"/>
                            <w:rPr>
                              <w:sz w:val="18"/>
                            </w:rPr>
                          </w:pPr>
                          <w:r>
                            <w:rPr>
                              <w:color w:val="4B4D4F"/>
                              <w:sz w:val="18"/>
                            </w:rPr>
                            <w:t>©</w:t>
                          </w:r>
                          <w:r>
                            <w:rPr>
                              <w:color w:val="4B4D4F"/>
                              <w:spacing w:val="-1"/>
                              <w:sz w:val="18"/>
                            </w:rPr>
                            <w:t xml:space="preserve"> </w:t>
                          </w:r>
                          <w:r>
                            <w:rPr>
                              <w:color w:val="4B4D4F"/>
                              <w:spacing w:val="-2"/>
                              <w:sz w:val="18"/>
                            </w:rPr>
                            <w:t>O’rizons</w:t>
                          </w:r>
                        </w:p>
                      </w:txbxContent>
                    </wps:txbx>
                    <wps:bodyPr lIns="0" rIns="0" tIns="0" bIns="0" anchor="t">
                      <a:noAutofit/>
                    </wps:bodyPr>
                  </wps:wsp>
                </a:graphicData>
              </a:graphic>
            </wp:anchor>
          </w:drawing>
        </mc:Choice>
        <mc:Fallback>
          <w:pict>
            <v:rect id="shape_0" ID="Textbox 17" path="m0,0l-2147483645,0l-2147483645,-2147483646l0,-2147483646xe" stroked="f" o:allowincell="f" style="position:absolute;margin-left:344.65pt;margin-top:796.35pt;width:125.4pt;height:38.2pt;mso-wrap-style:square;v-text-anchor:top;mso-position-horizontal-relative:page;mso-position-vertical-relative:page">
              <v:fill o:detectmouseclick="t" on="false"/>
              <v:stroke color="#3465a4" joinstyle="round" endcap="flat"/>
              <v:textbox>
                <w:txbxContent>
                  <w:p>
                    <w:pPr>
                      <w:pStyle w:val="Contenudecadreuser"/>
                      <w:spacing w:lineRule="auto" w:line="276" w:before="20" w:after="0"/>
                      <w:ind w:hanging="0" w:left="20" w:right="0"/>
                      <w:jc w:val="left"/>
                      <w:rPr>
                        <w:sz w:val="18"/>
                      </w:rPr>
                    </w:pPr>
                    <w:hyperlink r:id="rId9">
                      <w:r>
                        <w:rPr>
                          <w:rStyle w:val="Style7"/>
                          <w:color w:val="4B4D4F"/>
                          <w:sz w:val="18"/>
                        </w:rPr>
                        <w:t>Mail : c</w:t>
                      </w:r>
                    </w:hyperlink>
                    <w:hyperlink r:id="rId10">
                      <w:r>
                        <w:rPr>
                          <w:rStyle w:val="Style7"/>
                          <w:color w:val="4B4D4F"/>
                          <w:sz w:val="18"/>
                        </w:rPr>
                        <w:t>ontact@orizons.fr</w:t>
                      </w:r>
                    </w:hyperlink>
                    <w:r>
                      <w:rPr>
                        <w:color w:val="4B4D4F"/>
                        <w:sz w:val="18"/>
                      </w:rPr>
                      <w:t xml:space="preserve"> </w:t>
                    </w:r>
                    <w:hyperlink r:id="rId11">
                      <w:r>
                        <w:rPr>
                          <w:rStyle w:val="Style7"/>
                          <w:color w:val="4B4D4F"/>
                          <w:spacing w:val="-2"/>
                          <w:sz w:val="18"/>
                        </w:rPr>
                        <w:t>www.facebook.com/orizons.fr</w:t>
                      </w:r>
                    </w:hyperlink>
                  </w:p>
                  <w:p>
                    <w:pPr>
                      <w:pStyle w:val="Contenudecadreuser"/>
                      <w:spacing w:before="22" w:after="0"/>
                      <w:ind w:hanging="0" w:left="20" w:right="0"/>
                      <w:jc w:val="left"/>
                      <w:rPr>
                        <w:sz w:val="18"/>
                      </w:rPr>
                    </w:pPr>
                    <w:r>
                      <w:rPr>
                        <w:color w:val="4B4D4F"/>
                        <w:sz w:val="18"/>
                      </w:rPr>
                      <w:t>©</w:t>
                    </w:r>
                    <w:r>
                      <w:rPr>
                        <w:color w:val="4B4D4F"/>
                        <w:spacing w:val="-1"/>
                        <w:sz w:val="18"/>
                      </w:rPr>
                      <w:t xml:space="preserve"> </w:t>
                    </w:r>
                    <w:r>
                      <w:rPr>
                        <w:color w:val="4B4D4F"/>
                        <w:spacing w:val="-2"/>
                        <w:sz w:val="18"/>
                      </w:rPr>
                      <w:t>O’rizons</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4"/>
      <w:ind w:left="0" w:right="0"/>
      <w:rPr/>
    </w:pPr>
    <w:r>
      <w:rPr/>
      <mc:AlternateContent>
        <mc:Choice Requires="wpg">
          <w:drawing>
            <wp:anchor behindDoc="1" distT="0" distB="0" distL="0" distR="0" simplePos="0" locked="0" layoutInCell="0" allowOverlap="1" relativeHeight="65">
              <wp:simplePos x="0" y="0"/>
              <wp:positionH relativeFrom="page">
                <wp:posOffset>5899150</wp:posOffset>
              </wp:positionH>
              <wp:positionV relativeFrom="page">
                <wp:posOffset>9936480</wp:posOffset>
              </wp:positionV>
              <wp:extent cx="1663065" cy="756285"/>
              <wp:effectExtent l="0" t="0" r="0" b="0"/>
              <wp:wrapNone/>
              <wp:docPr id="25" name="Group 5"/>
              <a:graphic xmlns:a="http://schemas.openxmlformats.org/drawingml/2006/main">
                <a:graphicData uri="http://schemas.microsoft.com/office/word/2010/wordprocessingGroup">
                  <wpg:wgp>
                    <wpg:cNvGrpSpPr/>
                    <wpg:grpSpPr>
                      <a:xfrm>
                        <a:off x="0" y="0"/>
                        <a:ext cx="1663200" cy="756360"/>
                        <a:chOff x="0" y="0"/>
                        <a:chExt cx="1663200" cy="756360"/>
                      </a:xfrm>
                    </wpg:grpSpPr>
                    <pic:pic xmlns:pic="http://schemas.openxmlformats.org/drawingml/2006/picture">
                      <pic:nvPicPr>
                        <pic:cNvPr id="26" name="Image 6" descr=""/>
                        <pic:cNvPicPr/>
                      </pic:nvPicPr>
                      <pic:blipFill>
                        <a:blip r:embed="rId1"/>
                        <a:stretch/>
                      </pic:blipFill>
                      <pic:spPr>
                        <a:xfrm>
                          <a:off x="0" y="84960"/>
                          <a:ext cx="498960" cy="74880"/>
                        </a:xfrm>
                        <a:prstGeom prst="rect">
                          <a:avLst/>
                        </a:prstGeom>
                        <a:noFill/>
                        <a:ln w="0">
                          <a:noFill/>
                        </a:ln>
                      </pic:spPr>
                    </pic:pic>
                    <wps:wsp>
                      <wps:cNvPr id="27" name="Graphic 7"/>
                      <wps:cNvSpPr/>
                      <wps:spPr>
                        <a:xfrm>
                          <a:off x="532080" y="0"/>
                          <a:ext cx="1129680" cy="756360"/>
                        </a:xfrm>
                        <a:custGeom>
                          <a:avLst/>
                          <a:gdLst>
                            <a:gd name="textAreaLeft" fmla="*/ 0 w 640440"/>
                            <a:gd name="textAreaRight" fmla="*/ 641880 w 640440"/>
                            <a:gd name="textAreaTop" fmla="*/ 0 h 428760"/>
                            <a:gd name="textAreaBottom" fmla="*/ 430200 h 428760"/>
                          </a:gdLst>
                          <a:ahLst/>
                          <a:rect l="textAreaLeft" t="textAreaTop" r="textAreaRight" b="textAreaBottom"/>
                          <a:pathLst>
                            <a:path w="1129665" h="756285">
                              <a:moveTo>
                                <a:pt x="839480" y="0"/>
                              </a:moveTo>
                              <a:lnTo>
                                <a:pt x="794395" y="1904"/>
                              </a:lnTo>
                              <a:lnTo>
                                <a:pt x="749310" y="5714"/>
                              </a:lnTo>
                              <a:lnTo>
                                <a:pt x="704860" y="12064"/>
                              </a:lnTo>
                              <a:lnTo>
                                <a:pt x="660410" y="20319"/>
                              </a:lnTo>
                              <a:lnTo>
                                <a:pt x="616595" y="31749"/>
                              </a:lnTo>
                              <a:lnTo>
                                <a:pt x="573415" y="44449"/>
                              </a:lnTo>
                              <a:lnTo>
                                <a:pt x="530870" y="60324"/>
                              </a:lnTo>
                              <a:lnTo>
                                <a:pt x="489595" y="78104"/>
                              </a:lnTo>
                              <a:lnTo>
                                <a:pt x="448320" y="98424"/>
                              </a:lnTo>
                              <a:lnTo>
                                <a:pt x="408315" y="120649"/>
                              </a:lnTo>
                              <a:lnTo>
                                <a:pt x="369580" y="145414"/>
                              </a:lnTo>
                              <a:lnTo>
                                <a:pt x="332115" y="172084"/>
                              </a:lnTo>
                              <a:lnTo>
                                <a:pt x="295920" y="201294"/>
                              </a:lnTo>
                              <a:lnTo>
                                <a:pt x="260995" y="232409"/>
                              </a:lnTo>
                              <a:lnTo>
                                <a:pt x="227975" y="265429"/>
                              </a:lnTo>
                              <a:lnTo>
                                <a:pt x="195590" y="300989"/>
                              </a:lnTo>
                              <a:lnTo>
                                <a:pt x="165745" y="339089"/>
                              </a:lnTo>
                              <a:lnTo>
                                <a:pt x="137805" y="378459"/>
                              </a:lnTo>
                              <a:lnTo>
                                <a:pt x="112405" y="419099"/>
                              </a:lnTo>
                              <a:lnTo>
                                <a:pt x="89545" y="460374"/>
                              </a:lnTo>
                              <a:lnTo>
                                <a:pt x="69225" y="502284"/>
                              </a:lnTo>
                              <a:lnTo>
                                <a:pt x="50810" y="545464"/>
                              </a:lnTo>
                              <a:lnTo>
                                <a:pt x="35570" y="588644"/>
                              </a:lnTo>
                              <a:lnTo>
                                <a:pt x="22870" y="632458"/>
                              </a:lnTo>
                              <a:lnTo>
                                <a:pt x="12075" y="676908"/>
                              </a:lnTo>
                              <a:lnTo>
                                <a:pt x="3820" y="721993"/>
                              </a:lnTo>
                              <a:lnTo>
                                <a:pt x="0" y="755903"/>
                              </a:lnTo>
                              <a:lnTo>
                                <a:pt x="1129294" y="755903"/>
                              </a:lnTo>
                              <a:lnTo>
                                <a:pt x="1129294" y="48825"/>
                              </a:lnTo>
                              <a:lnTo>
                                <a:pt x="1063635" y="28574"/>
                              </a:lnTo>
                              <a:lnTo>
                                <a:pt x="1019185" y="17779"/>
                              </a:lnTo>
                              <a:lnTo>
                                <a:pt x="974735" y="10159"/>
                              </a:lnTo>
                              <a:lnTo>
                                <a:pt x="929650" y="4444"/>
                              </a:lnTo>
                              <a:lnTo>
                                <a:pt x="884565" y="1269"/>
                              </a:lnTo>
                              <a:lnTo>
                                <a:pt x="839480" y="0"/>
                              </a:lnTo>
                              <a:close/>
                            </a:path>
                          </a:pathLst>
                        </a:custGeom>
                        <a:solidFill>
                          <a:srgbClr val="e4eaeb"/>
                        </a:solidFill>
                        <a:ln w="0">
                          <a:noFill/>
                        </a:ln>
                      </wps:spPr>
                      <wps:style>
                        <a:lnRef idx="0"/>
                        <a:fillRef idx="0"/>
                        <a:effectRef idx="0"/>
                        <a:fontRef idx="minor"/>
                      </wps:style>
                      <wps:bodyPr/>
                    </wps:wsp>
                    <wps:wsp>
                      <wps:cNvPr id="28" name="Graphic 8"/>
                      <wps:cNvSpPr/>
                      <wps:spPr>
                        <a:xfrm>
                          <a:off x="532080" y="704160"/>
                          <a:ext cx="5760" cy="52200"/>
                        </a:xfrm>
                        <a:custGeom>
                          <a:avLst/>
                          <a:gdLst>
                            <a:gd name="textAreaLeft" fmla="*/ 0 w 3240"/>
                            <a:gd name="textAreaRight" fmla="*/ 4680 w 3240"/>
                            <a:gd name="textAreaTop" fmla="*/ 0 h 29520"/>
                            <a:gd name="textAreaBottom" fmla="*/ 30960 h 29520"/>
                          </a:gdLst>
                          <a:ahLst/>
                          <a:rect l="textAreaLeft" t="textAreaTop" r="textAreaRight" b="textAreaBottom"/>
                          <a:pathLst>
                            <a:path w="8255" h="54610">
                              <a:moveTo>
                                <a:pt x="7700" y="0"/>
                              </a:moveTo>
                              <a:lnTo>
                                <a:pt x="6430" y="5079"/>
                              </a:lnTo>
                              <a:lnTo>
                                <a:pt x="0" y="54230"/>
                              </a:lnTo>
                              <a:lnTo>
                                <a:pt x="7426" y="54230"/>
                              </a:lnTo>
                              <a:lnTo>
                                <a:pt x="6430" y="26034"/>
                              </a:lnTo>
                              <a:lnTo>
                                <a:pt x="7700" y="0"/>
                              </a:lnTo>
                              <a:close/>
                            </a:path>
                          </a:pathLst>
                        </a:custGeom>
                        <a:solidFill>
                          <a:srgbClr val="006377"/>
                        </a:solidFill>
                        <a:ln w="0">
                          <a:noFill/>
                        </a:ln>
                      </wps:spPr>
                      <wps:style>
                        <a:lnRef idx="0"/>
                        <a:fillRef idx="0"/>
                        <a:effectRef idx="0"/>
                        <a:fontRef idx="minor"/>
                      </wps:style>
                      <wps:bodyPr/>
                    </wps:wsp>
                    <wps:wsp>
                      <wps:cNvPr id="29" name="Graphic 9"/>
                      <wps:cNvSpPr/>
                      <wps:spPr>
                        <a:xfrm>
                          <a:off x="538560" y="15120"/>
                          <a:ext cx="1123200" cy="740880"/>
                        </a:xfrm>
                        <a:custGeom>
                          <a:avLst/>
                          <a:gdLst>
                            <a:gd name="textAreaLeft" fmla="*/ 0 w 636840"/>
                            <a:gd name="textAreaRight" fmla="*/ 638280 w 636840"/>
                            <a:gd name="textAreaTop" fmla="*/ 0 h 420120"/>
                            <a:gd name="textAreaBottom" fmla="*/ 421560 h 420120"/>
                          </a:gdLst>
                          <a:ahLst/>
                          <a:rect l="textAreaLeft" t="textAreaTop" r="textAreaRight" b="textAreaBottom"/>
                          <a:pathLst>
                            <a:path w="1123315" h="741045">
                              <a:moveTo>
                                <a:pt x="814704" y="0"/>
                              </a:moveTo>
                              <a:lnTo>
                                <a:pt x="770254" y="1270"/>
                              </a:lnTo>
                              <a:lnTo>
                                <a:pt x="725804" y="5080"/>
                              </a:lnTo>
                              <a:lnTo>
                                <a:pt x="681990" y="11430"/>
                              </a:lnTo>
                              <a:lnTo>
                                <a:pt x="638810" y="19685"/>
                              </a:lnTo>
                              <a:lnTo>
                                <a:pt x="595629" y="30480"/>
                              </a:lnTo>
                              <a:lnTo>
                                <a:pt x="553085" y="43815"/>
                              </a:lnTo>
                              <a:lnTo>
                                <a:pt x="511175" y="59055"/>
                              </a:lnTo>
                              <a:lnTo>
                                <a:pt x="469900" y="76835"/>
                              </a:lnTo>
                              <a:lnTo>
                                <a:pt x="429895" y="96520"/>
                              </a:lnTo>
                              <a:lnTo>
                                <a:pt x="390525" y="118745"/>
                              </a:lnTo>
                              <a:lnTo>
                                <a:pt x="352425" y="142875"/>
                              </a:lnTo>
                              <a:lnTo>
                                <a:pt x="315595" y="168910"/>
                              </a:lnTo>
                              <a:lnTo>
                                <a:pt x="280035" y="197485"/>
                              </a:lnTo>
                              <a:lnTo>
                                <a:pt x="245745" y="228600"/>
                              </a:lnTo>
                              <a:lnTo>
                                <a:pt x="212725" y="261620"/>
                              </a:lnTo>
                              <a:lnTo>
                                <a:pt x="180975" y="296545"/>
                              </a:lnTo>
                              <a:lnTo>
                                <a:pt x="155575" y="328930"/>
                              </a:lnTo>
                              <a:lnTo>
                                <a:pt x="128270" y="367030"/>
                              </a:lnTo>
                              <a:lnTo>
                                <a:pt x="101600" y="410845"/>
                              </a:lnTo>
                              <a:lnTo>
                                <a:pt x="77470" y="455295"/>
                              </a:lnTo>
                              <a:lnTo>
                                <a:pt x="55880" y="501015"/>
                              </a:lnTo>
                              <a:lnTo>
                                <a:pt x="38100" y="547370"/>
                              </a:lnTo>
                              <a:lnTo>
                                <a:pt x="22225" y="594995"/>
                              </a:lnTo>
                              <a:lnTo>
                                <a:pt x="10160" y="642618"/>
                              </a:lnTo>
                              <a:lnTo>
                                <a:pt x="1270" y="686433"/>
                              </a:lnTo>
                              <a:lnTo>
                                <a:pt x="0" y="711833"/>
                              </a:lnTo>
                              <a:lnTo>
                                <a:pt x="1017" y="740664"/>
                              </a:lnTo>
                              <a:lnTo>
                                <a:pt x="101649" y="740664"/>
                              </a:lnTo>
                              <a:lnTo>
                                <a:pt x="107315" y="703580"/>
                              </a:lnTo>
                              <a:lnTo>
                                <a:pt x="117475" y="657858"/>
                              </a:lnTo>
                              <a:lnTo>
                                <a:pt x="130810" y="613410"/>
                              </a:lnTo>
                              <a:lnTo>
                                <a:pt x="146685" y="568960"/>
                              </a:lnTo>
                              <a:lnTo>
                                <a:pt x="165735" y="525145"/>
                              </a:lnTo>
                              <a:lnTo>
                                <a:pt x="187960" y="482600"/>
                              </a:lnTo>
                              <a:lnTo>
                                <a:pt x="212725" y="441325"/>
                              </a:lnTo>
                              <a:lnTo>
                                <a:pt x="241300" y="401320"/>
                              </a:lnTo>
                              <a:lnTo>
                                <a:pt x="273685" y="361315"/>
                              </a:lnTo>
                              <a:lnTo>
                                <a:pt x="308610" y="323850"/>
                              </a:lnTo>
                              <a:lnTo>
                                <a:pt x="345440" y="289560"/>
                              </a:lnTo>
                              <a:lnTo>
                                <a:pt x="384175" y="258445"/>
                              </a:lnTo>
                              <a:lnTo>
                                <a:pt x="424179" y="229870"/>
                              </a:lnTo>
                              <a:lnTo>
                                <a:pt x="466725" y="204470"/>
                              </a:lnTo>
                              <a:lnTo>
                                <a:pt x="509904" y="182245"/>
                              </a:lnTo>
                              <a:lnTo>
                                <a:pt x="554354" y="163195"/>
                              </a:lnTo>
                              <a:lnTo>
                                <a:pt x="600075" y="146685"/>
                              </a:lnTo>
                              <a:lnTo>
                                <a:pt x="624840" y="139700"/>
                              </a:lnTo>
                              <a:lnTo>
                                <a:pt x="622935" y="139700"/>
                              </a:lnTo>
                              <a:lnTo>
                                <a:pt x="683260" y="111760"/>
                              </a:lnTo>
                              <a:lnTo>
                                <a:pt x="756285" y="91440"/>
                              </a:lnTo>
                              <a:lnTo>
                                <a:pt x="796925" y="84455"/>
                              </a:lnTo>
                              <a:lnTo>
                                <a:pt x="839470" y="79375"/>
                              </a:lnTo>
                              <a:lnTo>
                                <a:pt x="883920" y="76835"/>
                              </a:lnTo>
                              <a:lnTo>
                                <a:pt x="1122934" y="76835"/>
                              </a:lnTo>
                              <a:lnTo>
                                <a:pt x="1122934" y="56324"/>
                              </a:lnTo>
                              <a:lnTo>
                                <a:pt x="1078865" y="40640"/>
                              </a:lnTo>
                              <a:lnTo>
                                <a:pt x="1035685" y="27940"/>
                              </a:lnTo>
                              <a:lnTo>
                                <a:pt x="991870" y="17780"/>
                              </a:lnTo>
                              <a:lnTo>
                                <a:pt x="948054" y="9525"/>
                              </a:lnTo>
                              <a:lnTo>
                                <a:pt x="903604" y="3810"/>
                              </a:lnTo>
                              <a:lnTo>
                                <a:pt x="859154" y="635"/>
                              </a:lnTo>
                              <a:lnTo>
                                <a:pt x="814704" y="0"/>
                              </a:lnTo>
                              <a:close/>
                            </a:path>
                            <a:path w="1123315" h="741045">
                              <a:moveTo>
                                <a:pt x="694054" y="123825"/>
                              </a:moveTo>
                              <a:lnTo>
                                <a:pt x="672465" y="127000"/>
                              </a:lnTo>
                              <a:lnTo>
                                <a:pt x="653415" y="130810"/>
                              </a:lnTo>
                              <a:lnTo>
                                <a:pt x="636904" y="135255"/>
                              </a:lnTo>
                              <a:lnTo>
                                <a:pt x="622935" y="139700"/>
                              </a:lnTo>
                              <a:lnTo>
                                <a:pt x="624840" y="139700"/>
                              </a:lnTo>
                              <a:lnTo>
                                <a:pt x="646429" y="133350"/>
                              </a:lnTo>
                              <a:lnTo>
                                <a:pt x="694054" y="123825"/>
                              </a:lnTo>
                              <a:close/>
                            </a:path>
                            <a:path w="1123315" h="741045">
                              <a:moveTo>
                                <a:pt x="1122934" y="76835"/>
                              </a:moveTo>
                              <a:lnTo>
                                <a:pt x="883920" y="76835"/>
                              </a:lnTo>
                              <a:lnTo>
                                <a:pt x="929640" y="77470"/>
                              </a:lnTo>
                              <a:lnTo>
                                <a:pt x="976629" y="80010"/>
                              </a:lnTo>
                              <a:lnTo>
                                <a:pt x="1024890" y="85725"/>
                              </a:lnTo>
                              <a:lnTo>
                                <a:pt x="1073150" y="93980"/>
                              </a:lnTo>
                              <a:lnTo>
                                <a:pt x="1122934" y="106272"/>
                              </a:lnTo>
                              <a:lnTo>
                                <a:pt x="1122934" y="76835"/>
                              </a:lnTo>
                              <a:close/>
                            </a:path>
                          </a:pathLst>
                        </a:custGeom>
                        <a:solidFill>
                          <a:srgbClr val="8dd5ed"/>
                        </a:solidFill>
                        <a:ln w="0">
                          <a:noFill/>
                        </a:ln>
                      </wps:spPr>
                      <wps:style>
                        <a:lnRef idx="0"/>
                        <a:fillRef idx="0"/>
                        <a:effectRef idx="0"/>
                        <a:fontRef idx="minor"/>
                      </wps:style>
                      <wps:bodyPr/>
                    </wps:wsp>
                    <wps:wsp>
                      <wps:cNvPr id="30" name="Graphic 10"/>
                      <wps:cNvSpPr/>
                      <wps:spPr>
                        <a:xfrm>
                          <a:off x="1163880" y="92880"/>
                          <a:ext cx="498960" cy="99720"/>
                        </a:xfrm>
                        <a:custGeom>
                          <a:avLst/>
                          <a:gdLst>
                            <a:gd name="textAreaLeft" fmla="*/ 0 w 282960"/>
                            <a:gd name="textAreaRight" fmla="*/ 284400 w 282960"/>
                            <a:gd name="textAreaTop" fmla="*/ 0 h 56520"/>
                            <a:gd name="textAreaBottom" fmla="*/ 57960 h 56520"/>
                          </a:gdLst>
                          <a:ahLst/>
                          <a:rect l="textAreaLeft" t="textAreaTop" r="textAreaRight" b="textAreaBottom"/>
                          <a:pathLst>
                            <a:path w="501650" h="102235">
                              <a:moveTo>
                                <a:pt x="501650" y="35560"/>
                              </a:moveTo>
                              <a:lnTo>
                                <a:pt x="167640" y="36195"/>
                              </a:lnTo>
                              <a:lnTo>
                                <a:pt x="225678" y="36195"/>
                              </a:lnTo>
                              <a:lnTo>
                                <a:pt x="264794" y="38735"/>
                              </a:lnTo>
                              <a:lnTo>
                                <a:pt x="313054" y="44450"/>
                              </a:lnTo>
                              <a:lnTo>
                                <a:pt x="361314" y="53975"/>
                              </a:lnTo>
                              <a:lnTo>
                                <a:pt x="408939" y="66675"/>
                              </a:lnTo>
                              <a:lnTo>
                                <a:pt x="456564" y="83185"/>
                              </a:lnTo>
                              <a:lnTo>
                                <a:pt x="501650" y="102235"/>
                              </a:lnTo>
                              <a:lnTo>
                                <a:pt x="501650" y="35560"/>
                              </a:lnTo>
                              <a:close/>
                            </a:path>
                            <a:path w="501650" h="102235">
                              <a:moveTo>
                                <a:pt x="260984" y="0"/>
                              </a:moveTo>
                              <a:lnTo>
                                <a:pt x="216534" y="2540"/>
                              </a:lnTo>
                              <a:lnTo>
                                <a:pt x="173989" y="7620"/>
                              </a:lnTo>
                              <a:lnTo>
                                <a:pt x="133350" y="14605"/>
                              </a:lnTo>
                              <a:lnTo>
                                <a:pt x="95250" y="24130"/>
                              </a:lnTo>
                              <a:lnTo>
                                <a:pt x="28575" y="48260"/>
                              </a:lnTo>
                              <a:lnTo>
                                <a:pt x="0" y="62865"/>
                              </a:lnTo>
                              <a:lnTo>
                                <a:pt x="13969" y="58420"/>
                              </a:lnTo>
                              <a:lnTo>
                                <a:pt x="30479" y="53975"/>
                              </a:lnTo>
                              <a:lnTo>
                                <a:pt x="49529" y="50165"/>
                              </a:lnTo>
                              <a:lnTo>
                                <a:pt x="118744" y="40005"/>
                              </a:lnTo>
                              <a:lnTo>
                                <a:pt x="167639" y="36195"/>
                              </a:lnTo>
                              <a:lnTo>
                                <a:pt x="225678" y="36195"/>
                              </a:lnTo>
                              <a:lnTo>
                                <a:pt x="215900" y="35560"/>
                              </a:lnTo>
                              <a:lnTo>
                                <a:pt x="501650" y="35560"/>
                              </a:lnTo>
                              <a:lnTo>
                                <a:pt x="501650" y="29845"/>
                              </a:lnTo>
                              <a:lnTo>
                                <a:pt x="450214" y="17145"/>
                              </a:lnTo>
                              <a:lnTo>
                                <a:pt x="401954" y="8890"/>
                              </a:lnTo>
                              <a:lnTo>
                                <a:pt x="353694" y="3175"/>
                              </a:lnTo>
                              <a:lnTo>
                                <a:pt x="306704" y="635"/>
                              </a:lnTo>
                              <a:lnTo>
                                <a:pt x="260984" y="0"/>
                              </a:lnTo>
                              <a:close/>
                            </a:path>
                          </a:pathLst>
                        </a:custGeom>
                        <a:solidFill>
                          <a:srgbClr val="40acc1"/>
                        </a:solidFill>
                        <a:ln w="0">
                          <a:noFill/>
                        </a:ln>
                      </wps:spPr>
                      <wps:style>
                        <a:lnRef idx="0"/>
                        <a:fillRef idx="0"/>
                        <a:effectRef idx="0"/>
                        <a:fontRef idx="minor"/>
                      </wps:style>
                      <wps:bodyPr/>
                    </wps:wsp>
                  </wpg:wgp>
                </a:graphicData>
              </a:graphic>
            </wp:anchor>
          </w:drawing>
        </mc:Choice>
        <mc:Fallback>
          <w:pict>
            <v:group id="shape_0" alt="Group 5" style="position:absolute;margin-left:464.5pt;margin-top:782.4pt;width:130.95pt;height:59.55pt" coordorigin="9290,15648" coordsize="2619,1191">
              <v:shape id="shape_0" ID="Image 6" stroked="f" o:allowincell="f" style="position:absolute;left:9290;top:15782;width:785;height:117;mso-wrap-style:none;v-text-anchor:middle;mso-position-horizontal-relative:page;mso-position-vertical-relative:page" type="_x0000_t75">
                <v:imagedata r:id="rId2" o:detectmouseclick="t"/>
                <v:stroke color="#3465a4" joinstyle="round" endcap="flat"/>
                <w10:wrap type="none"/>
              </v:shape>
            </v:group>
          </w:pict>
        </mc:Fallback>
      </mc:AlternateContent>
      <mc:AlternateContent>
        <mc:Choice Requires="wps">
          <w:drawing>
            <wp:anchor behindDoc="1" distT="0" distB="0" distL="0" distR="0" simplePos="0" locked="0" layoutInCell="0" allowOverlap="1" relativeHeight="76">
              <wp:simplePos x="0" y="0"/>
              <wp:positionH relativeFrom="page">
                <wp:posOffset>1600835</wp:posOffset>
              </wp:positionH>
              <wp:positionV relativeFrom="page">
                <wp:posOffset>9961880</wp:posOffset>
              </wp:positionV>
              <wp:extent cx="6350" cy="631825"/>
              <wp:effectExtent l="0" t="0" r="0" b="0"/>
              <wp:wrapNone/>
              <wp:docPr id="31" name="Graphic 11"/>
              <a:graphic xmlns:a="http://schemas.openxmlformats.org/drawingml/2006/main">
                <a:graphicData uri="http://schemas.microsoft.com/office/word/2010/wordprocessingShape">
                  <wps:wsp>
                    <wps:cNvSpPr/>
                    <wps:spPr>
                      <a:xfrm>
                        <a:off x="0" y="0"/>
                        <a:ext cx="6480" cy="631800"/>
                      </a:xfrm>
                      <a:custGeom>
                        <a:avLst/>
                        <a:gdLst>
                          <a:gd name="textAreaLeft" fmla="*/ 0 w 3600"/>
                          <a:gd name="textAreaRight" fmla="*/ 5040 w 3600"/>
                          <a:gd name="textAreaTop" fmla="*/ 0 h 358200"/>
                          <a:gd name="textAreaBottom" fmla="*/ 359640 h 358200"/>
                        </a:gdLst>
                        <a:ahLst/>
                        <a:rect l="textAreaLeft" t="textAreaTop" r="textAreaRight" b="textAreaBottom"/>
                        <a:pathLst>
                          <a:path w="6350" h="631825">
                            <a:moveTo>
                              <a:pt x="6096" y="0"/>
                            </a:moveTo>
                            <a:lnTo>
                              <a:pt x="0" y="0"/>
                            </a:lnTo>
                            <a:lnTo>
                              <a:pt x="0" y="156972"/>
                            </a:lnTo>
                            <a:lnTo>
                              <a:pt x="0" y="315772"/>
                            </a:lnTo>
                            <a:lnTo>
                              <a:pt x="0" y="472744"/>
                            </a:lnTo>
                            <a:lnTo>
                              <a:pt x="0" y="631240"/>
                            </a:lnTo>
                            <a:lnTo>
                              <a:pt x="6096" y="631240"/>
                            </a:lnTo>
                            <a:lnTo>
                              <a:pt x="6096" y="472744"/>
                            </a:lnTo>
                            <a:lnTo>
                              <a:pt x="6096" y="315772"/>
                            </a:lnTo>
                            <a:lnTo>
                              <a:pt x="6096" y="156972"/>
                            </a:lnTo>
                            <a:lnTo>
                              <a:pt x="6096" y="0"/>
                            </a:lnTo>
                            <a:close/>
                          </a:path>
                        </a:pathLst>
                      </a:custGeom>
                      <a:solidFill>
                        <a:srgbClr val="047985"/>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87">
              <wp:simplePos x="0" y="0"/>
              <wp:positionH relativeFrom="page">
                <wp:posOffset>4318635</wp:posOffset>
              </wp:positionH>
              <wp:positionV relativeFrom="page">
                <wp:posOffset>10118725</wp:posOffset>
              </wp:positionV>
              <wp:extent cx="6350" cy="474345"/>
              <wp:effectExtent l="0" t="0" r="0" b="0"/>
              <wp:wrapNone/>
              <wp:docPr id="32" name="Graphic 12"/>
              <a:graphic xmlns:a="http://schemas.openxmlformats.org/drawingml/2006/main">
                <a:graphicData uri="http://schemas.microsoft.com/office/word/2010/wordprocessingShape">
                  <wps:wsp>
                    <wps:cNvSpPr/>
                    <wps:spPr>
                      <a:xfrm>
                        <a:off x="0" y="0"/>
                        <a:ext cx="6480" cy="474480"/>
                      </a:xfrm>
                      <a:custGeom>
                        <a:avLst/>
                        <a:gdLst>
                          <a:gd name="textAreaLeft" fmla="*/ 0 w 3600"/>
                          <a:gd name="textAreaRight" fmla="*/ 5040 w 3600"/>
                          <a:gd name="textAreaTop" fmla="*/ 0 h 268920"/>
                          <a:gd name="textAreaBottom" fmla="*/ 270360 h 268920"/>
                        </a:gdLst>
                        <a:ahLst/>
                        <a:rect l="textAreaLeft" t="textAreaTop" r="textAreaRight" b="textAreaBottom"/>
                        <a:pathLst>
                          <a:path w="6350" h="474345">
                            <a:moveTo>
                              <a:pt x="6083" y="0"/>
                            </a:moveTo>
                            <a:lnTo>
                              <a:pt x="0" y="0"/>
                            </a:lnTo>
                            <a:lnTo>
                              <a:pt x="0" y="158800"/>
                            </a:lnTo>
                            <a:lnTo>
                              <a:pt x="0" y="315772"/>
                            </a:lnTo>
                            <a:lnTo>
                              <a:pt x="0" y="474268"/>
                            </a:lnTo>
                            <a:lnTo>
                              <a:pt x="6083" y="474268"/>
                            </a:lnTo>
                            <a:lnTo>
                              <a:pt x="6083" y="315772"/>
                            </a:lnTo>
                            <a:lnTo>
                              <a:pt x="6083" y="158800"/>
                            </a:lnTo>
                            <a:lnTo>
                              <a:pt x="6083" y="0"/>
                            </a:lnTo>
                            <a:close/>
                          </a:path>
                        </a:pathLst>
                      </a:custGeom>
                      <a:solidFill>
                        <a:srgbClr val="047985"/>
                      </a:solidFill>
                      <a:ln w="0">
                        <a:noFill/>
                      </a:ln>
                    </wps:spPr>
                    <wps:style>
                      <a:lnRef idx="0"/>
                      <a:fillRef idx="0"/>
                      <a:effectRef idx="0"/>
                      <a:fontRef idx="minor"/>
                    </wps:style>
                    <wps:bodyPr/>
                  </wps:wsp>
                </a:graphicData>
              </a:graphic>
            </wp:anchor>
          </w:drawing>
        </mc:Choice>
        <mc:Fallback>
          <w:pict/>
        </mc:Fallback>
      </mc:AlternateContent>
      <w:drawing>
        <wp:anchor behindDoc="1" distT="0" distB="0" distL="0" distR="0" simplePos="0" locked="0" layoutInCell="0" allowOverlap="1" relativeHeight="98">
          <wp:simplePos x="0" y="0"/>
          <wp:positionH relativeFrom="page">
            <wp:posOffset>997585</wp:posOffset>
          </wp:positionH>
          <wp:positionV relativeFrom="page">
            <wp:posOffset>9989185</wp:posOffset>
          </wp:positionV>
          <wp:extent cx="432435" cy="592455"/>
          <wp:effectExtent l="0" t="0" r="0" b="0"/>
          <wp:wrapNone/>
          <wp:docPr id="33"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13" descr=""/>
                  <pic:cNvPicPr>
                    <a:picLocks noChangeAspect="1" noChangeArrowheads="1"/>
                  </pic:cNvPicPr>
                </pic:nvPicPr>
                <pic:blipFill>
                  <a:blip r:embed="rId3"/>
                  <a:stretch>
                    <a:fillRect/>
                  </a:stretch>
                </pic:blipFill>
                <pic:spPr bwMode="auto">
                  <a:xfrm>
                    <a:off x="0" y="0"/>
                    <a:ext cx="432435" cy="592455"/>
                  </a:xfrm>
                  <a:prstGeom prst="rect">
                    <a:avLst/>
                  </a:prstGeom>
                  <a:noFill/>
                </pic:spPr>
              </pic:pic>
            </a:graphicData>
          </a:graphic>
        </wp:anchor>
      </w:drawing>
      <mc:AlternateContent>
        <mc:Choice Requires="wps">
          <w:drawing>
            <wp:anchor behindDoc="1" distT="0" distB="0" distL="0" distR="0" simplePos="0" locked="0" layoutInCell="0" allowOverlap="1" relativeHeight="117">
              <wp:simplePos x="0" y="0"/>
              <wp:positionH relativeFrom="page">
                <wp:posOffset>6278245</wp:posOffset>
              </wp:positionH>
              <wp:positionV relativeFrom="page">
                <wp:posOffset>9688830</wp:posOffset>
              </wp:positionV>
              <wp:extent cx="396240" cy="167005"/>
              <wp:effectExtent l="0" t="0" r="0" b="0"/>
              <wp:wrapNone/>
              <wp:docPr id="34" name="Textbox 14"/>
              <a:graphic xmlns:a="http://schemas.openxmlformats.org/drawingml/2006/main">
                <a:graphicData uri="http://schemas.microsoft.com/office/word/2010/wordprocessingShape">
                  <wps:wsp>
                    <wps:cNvSpPr/>
                    <wps:spPr>
                      <a:xfrm>
                        <a:off x="0" y="0"/>
                        <a:ext cx="396360" cy="167040"/>
                      </a:xfrm>
                      <a:prstGeom prst="rect">
                        <a:avLst/>
                      </a:prstGeom>
                      <a:noFill/>
                      <a:ln w="0">
                        <a:noFill/>
                      </a:ln>
                    </wps:spPr>
                    <wps:style>
                      <a:lnRef idx="0"/>
                      <a:fillRef idx="0"/>
                      <a:effectRef idx="0"/>
                      <a:fontRef idx="minor"/>
                    </wps:style>
                    <wps:txbx>
                      <w:txbxContent>
                        <w:p>
                          <w:pPr>
                            <w:pStyle w:val="BodyText"/>
                            <w:spacing w:before="12" w:after="0"/>
                            <w:ind w:left="20" w:right="0"/>
                            <w:rPr>
                              <w:rFonts w:ascii="Arial MT" w:hAnsi="Arial MT"/>
                            </w:rPr>
                          </w:pPr>
                          <w:r>
                            <w:rPr>
                              <w:rFonts w:ascii="Arial MT" w:hAnsi="Arial MT"/>
                              <w:color w:val="000000"/>
                            </w:rPr>
                            <w:fldChar w:fldCharType="begin"/>
                          </w:r>
                          <w:r>
                            <w:rPr>
                              <w:rFonts w:ascii="Arial MT" w:hAnsi="Arial MT"/>
                              <w:color w:val="000000"/>
                            </w:rPr>
                            <w:instrText xml:space="preserve"> PAGE </w:instrText>
                          </w:r>
                          <w:r>
                            <w:rPr>
                              <w:rFonts w:ascii="Arial MT" w:hAnsi="Arial MT"/>
                              <w:color w:val="000000"/>
                            </w:rPr>
                            <w:fldChar w:fldCharType="separate"/>
                          </w:r>
                          <w:r>
                            <w:rPr>
                              <w:rFonts w:ascii="Arial MT" w:hAnsi="Arial MT"/>
                              <w:color w:val="000000"/>
                            </w:rPr>
                            <w:t>8</w:t>
                          </w:r>
                          <w:r>
                            <w:rPr>
                              <w:rFonts w:ascii="Arial MT" w:hAnsi="Arial MT"/>
                              <w:color w:val="000000"/>
                            </w:rPr>
                            <w:fldChar w:fldCharType="end"/>
                          </w:r>
                          <w:r>
                            <w:rPr>
                              <w:rFonts w:ascii="Arial MT" w:hAnsi="Arial MT"/>
                              <w:color w:val="000000"/>
                              <w:spacing w:val="-8"/>
                            </w:rPr>
                            <w:t xml:space="preserve"> </w:t>
                          </w:r>
                          <w:r>
                            <w:rPr>
                              <w:rFonts w:ascii="Arial MT" w:hAnsi="Arial MT"/>
                              <w:color w:val="000000"/>
                            </w:rPr>
                            <w:t>/</w:t>
                          </w:r>
                          <w:r>
                            <w:rPr>
                              <w:rFonts w:ascii="Arial MT" w:hAnsi="Arial MT"/>
                              <w:color w:val="000000"/>
                              <w:spacing w:val="-8"/>
                            </w:rPr>
                            <w:t xml:space="preserve"> </w:t>
                          </w:r>
                          <w:r>
                            <w:rPr>
                              <w:rFonts w:ascii="Arial MT" w:hAnsi="Arial MT"/>
                              <w:color w:val="000000"/>
                              <w:spacing w:val="-5"/>
                            </w:rPr>
                            <w:fldChar w:fldCharType="begin"/>
                          </w:r>
                          <w:r>
                            <w:rPr>
                              <w:spacing w:val="-5"/>
                              <w:rFonts w:ascii="Arial MT" w:hAnsi="Arial MT"/>
                              <w:color w:val="000000"/>
                            </w:rPr>
                            <w:instrText xml:space="preserve"> NUMPAGES </w:instrText>
                          </w:r>
                          <w:r>
                            <w:rPr>
                              <w:spacing w:val="-5"/>
                              <w:rFonts w:ascii="Arial MT" w:hAnsi="Arial MT"/>
                              <w:color w:val="000000"/>
                            </w:rPr>
                            <w:fldChar w:fldCharType="separate"/>
                          </w:r>
                          <w:r>
                            <w:rPr>
                              <w:spacing w:val="-5"/>
                              <w:rFonts w:ascii="Arial MT" w:hAnsi="Arial MT"/>
                              <w:color w:val="000000"/>
                            </w:rPr>
                            <w:t>10</w:t>
                          </w:r>
                          <w:r>
                            <w:rPr>
                              <w:spacing w:val="-5"/>
                              <w:rFonts w:ascii="Arial MT" w:hAnsi="Arial MT"/>
                              <w:color w:val="000000"/>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494.35pt;margin-top:762.9pt;width:31.15pt;height:13.1pt;mso-wrap-style:square;v-text-anchor:top;mso-position-horizontal-relative:page;mso-position-vertical-relative:page">
              <v:fill o:detectmouseclick="t" on="false"/>
              <v:stroke color="#3465a4" joinstyle="round" endcap="flat"/>
              <v:textbox>
                <w:txbxContent>
                  <w:p>
                    <w:pPr>
                      <w:pStyle w:val="BodyText"/>
                      <w:spacing w:before="12" w:after="0"/>
                      <w:ind w:left="20" w:right="0"/>
                      <w:rPr>
                        <w:rFonts w:ascii="Arial MT" w:hAnsi="Arial MT"/>
                      </w:rPr>
                    </w:pPr>
                    <w:r>
                      <w:rPr>
                        <w:rFonts w:ascii="Arial MT" w:hAnsi="Arial MT"/>
                        <w:color w:val="000000"/>
                      </w:rPr>
                      <w:fldChar w:fldCharType="begin"/>
                    </w:r>
                    <w:r>
                      <w:rPr>
                        <w:rFonts w:ascii="Arial MT" w:hAnsi="Arial MT"/>
                        <w:color w:val="000000"/>
                      </w:rPr>
                      <w:instrText xml:space="preserve"> PAGE </w:instrText>
                    </w:r>
                    <w:r>
                      <w:rPr>
                        <w:rFonts w:ascii="Arial MT" w:hAnsi="Arial MT"/>
                        <w:color w:val="000000"/>
                      </w:rPr>
                      <w:fldChar w:fldCharType="separate"/>
                    </w:r>
                    <w:r>
                      <w:rPr>
                        <w:rFonts w:ascii="Arial MT" w:hAnsi="Arial MT"/>
                        <w:color w:val="000000"/>
                      </w:rPr>
                      <w:t>8</w:t>
                    </w:r>
                    <w:r>
                      <w:rPr>
                        <w:rFonts w:ascii="Arial MT" w:hAnsi="Arial MT"/>
                        <w:color w:val="000000"/>
                      </w:rPr>
                      <w:fldChar w:fldCharType="end"/>
                    </w:r>
                    <w:r>
                      <w:rPr>
                        <w:rFonts w:ascii="Arial MT" w:hAnsi="Arial MT"/>
                        <w:color w:val="000000"/>
                        <w:spacing w:val="-8"/>
                      </w:rPr>
                      <w:t xml:space="preserve"> </w:t>
                    </w:r>
                    <w:r>
                      <w:rPr>
                        <w:rFonts w:ascii="Arial MT" w:hAnsi="Arial MT"/>
                        <w:color w:val="000000"/>
                      </w:rPr>
                      <w:t>/</w:t>
                    </w:r>
                    <w:r>
                      <w:rPr>
                        <w:rFonts w:ascii="Arial MT" w:hAnsi="Arial MT"/>
                        <w:color w:val="000000"/>
                        <w:spacing w:val="-8"/>
                      </w:rPr>
                      <w:t xml:space="preserve"> </w:t>
                    </w:r>
                    <w:r>
                      <w:rPr>
                        <w:rFonts w:ascii="Arial MT" w:hAnsi="Arial MT"/>
                        <w:color w:val="000000"/>
                        <w:spacing w:val="-5"/>
                      </w:rPr>
                      <w:fldChar w:fldCharType="begin"/>
                    </w:r>
                    <w:r>
                      <w:rPr>
                        <w:spacing w:val="-5"/>
                        <w:rFonts w:ascii="Arial MT" w:hAnsi="Arial MT"/>
                        <w:color w:val="000000"/>
                      </w:rPr>
                      <w:instrText xml:space="preserve"> NUMPAGES </w:instrText>
                    </w:r>
                    <w:r>
                      <w:rPr>
                        <w:spacing w:val="-5"/>
                        <w:rFonts w:ascii="Arial MT" w:hAnsi="Arial MT"/>
                        <w:color w:val="000000"/>
                      </w:rPr>
                      <w:fldChar w:fldCharType="separate"/>
                    </w:r>
                    <w:r>
                      <w:rPr>
                        <w:spacing w:val="-5"/>
                        <w:rFonts w:ascii="Arial MT" w:hAnsi="Arial MT"/>
                        <w:color w:val="000000"/>
                      </w:rPr>
                      <w:t>10</w:t>
                    </w:r>
                    <w:r>
                      <w:rPr>
                        <w:spacing w:val="-5"/>
                        <w:rFonts w:ascii="Arial MT" w:hAnsi="Arial MT"/>
                        <w:color w:val="000000"/>
                      </w:rPr>
                      <w:fldChar w:fldCharType="end"/>
                    </w:r>
                  </w:p>
                </w:txbxContent>
              </v:textbox>
              <w10:wrap type="none"/>
            </v:rect>
          </w:pict>
        </mc:Fallback>
      </mc:AlternateContent>
      <mc:AlternateContent>
        <mc:Choice Requires="wps">
          <w:drawing>
            <wp:anchor behindDoc="1" distT="0" distB="0" distL="0" distR="0" simplePos="0" locked="0" layoutInCell="0" allowOverlap="1" relativeHeight="138">
              <wp:simplePos x="0" y="0"/>
              <wp:positionH relativeFrom="page">
                <wp:posOffset>1661160</wp:posOffset>
              </wp:positionH>
              <wp:positionV relativeFrom="page">
                <wp:posOffset>9946640</wp:posOffset>
              </wp:positionV>
              <wp:extent cx="4138295" cy="172720"/>
              <wp:effectExtent l="0" t="0" r="0" b="0"/>
              <wp:wrapNone/>
              <wp:docPr id="35" name="Textbox 15"/>
              <a:graphic xmlns:a="http://schemas.openxmlformats.org/drawingml/2006/main">
                <a:graphicData uri="http://schemas.microsoft.com/office/word/2010/wordprocessingShape">
                  <wps:wsp>
                    <wps:cNvSpPr/>
                    <wps:spPr>
                      <a:xfrm>
                        <a:off x="0" y="0"/>
                        <a:ext cx="4138200" cy="172800"/>
                      </a:xfrm>
                      <a:prstGeom prst="rect">
                        <a:avLst/>
                      </a:prstGeom>
                      <a:noFill/>
                      <a:ln w="0">
                        <a:noFill/>
                      </a:ln>
                    </wps:spPr>
                    <wps:style>
                      <a:lnRef idx="0"/>
                      <a:fillRef idx="0"/>
                      <a:effectRef idx="0"/>
                      <a:fontRef idx="minor"/>
                    </wps:style>
                    <wps:txbx>
                      <w:txbxContent>
                        <w:p>
                          <w:pPr>
                            <w:pStyle w:val="BodyText"/>
                            <w:tabs>
                              <w:tab w:val="clear" w:pos="720"/>
                              <w:tab w:val="left" w:pos="6496" w:leader="none"/>
                            </w:tabs>
                            <w:spacing w:before="19" w:after="0"/>
                            <w:ind w:left="20" w:right="0"/>
                            <w:rPr>
                              <w:rFonts w:ascii="Times New Roman" w:hAnsi="Times New Roman"/>
                            </w:rPr>
                          </w:pPr>
                          <w:r>
                            <w:rPr>
                              <w:color w:val="047985"/>
                            </w:rPr>
                            <w:t>Association</w:t>
                          </w:r>
                          <w:r>
                            <w:rPr>
                              <w:color w:val="047985"/>
                              <w:spacing w:val="25"/>
                            </w:rPr>
                            <w:t xml:space="preserve"> </w:t>
                          </w:r>
                          <w:r>
                            <w:rPr>
                              <w:color w:val="047985"/>
                            </w:rPr>
                            <w:t>O’rizons</w:t>
                          </w:r>
                          <w:r>
                            <w:rPr>
                              <w:color w:val="047985"/>
                              <w:spacing w:val="25"/>
                            </w:rPr>
                            <w:t xml:space="preserve"> </w:t>
                          </w:r>
                          <w:r>
                            <w:rPr>
                              <w:color w:val="047985"/>
                            </w:rPr>
                            <w:t>sociale</w:t>
                          </w:r>
                          <w:r>
                            <w:rPr>
                              <w:color w:val="047985"/>
                              <w:spacing w:val="28"/>
                            </w:rPr>
                            <w:t xml:space="preserve"> </w:t>
                          </w:r>
                          <w:r>
                            <w:rPr>
                              <w:color w:val="047985"/>
                            </w:rPr>
                            <w:t>et</w:t>
                          </w:r>
                          <w:r>
                            <w:rPr>
                              <w:color w:val="047985"/>
                              <w:spacing w:val="24"/>
                            </w:rPr>
                            <w:t xml:space="preserve"> </w:t>
                          </w:r>
                          <w:r>
                            <w:rPr>
                              <w:color w:val="047985"/>
                            </w:rPr>
                            <w:t>solidaire</w:t>
                          </w:r>
                          <w:r>
                            <w:rPr>
                              <w:color w:val="047985"/>
                              <w:spacing w:val="7"/>
                            </w:rPr>
                            <w:t xml:space="preserve"> </w:t>
                          </w:r>
                          <w:r>
                            <w:rPr>
                              <w:rFonts w:ascii="Times New Roman" w:hAnsi="Times New Roman"/>
                              <w:color w:val="047985"/>
                              <w:u w:val="single" w:color="047985"/>
                            </w:rPr>
                            <w:tab/>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130.8pt;margin-top:783.2pt;width:325.8pt;height:13.55pt;mso-wrap-style:square;v-text-anchor:top;mso-position-horizontal-relative:page;mso-position-vertical-relative:page">
              <v:fill o:detectmouseclick="t" on="false"/>
              <v:stroke color="#3465a4" joinstyle="round" endcap="flat"/>
              <v:textbox>
                <w:txbxContent>
                  <w:p>
                    <w:pPr>
                      <w:pStyle w:val="BodyText"/>
                      <w:tabs>
                        <w:tab w:val="clear" w:pos="720"/>
                        <w:tab w:val="left" w:pos="6496" w:leader="none"/>
                      </w:tabs>
                      <w:spacing w:before="19" w:after="0"/>
                      <w:ind w:left="20" w:right="0"/>
                      <w:rPr>
                        <w:rFonts w:ascii="Times New Roman" w:hAnsi="Times New Roman"/>
                      </w:rPr>
                    </w:pPr>
                    <w:r>
                      <w:rPr>
                        <w:color w:val="047985"/>
                      </w:rPr>
                      <w:t>Association</w:t>
                    </w:r>
                    <w:r>
                      <w:rPr>
                        <w:color w:val="047985"/>
                        <w:spacing w:val="25"/>
                      </w:rPr>
                      <w:t xml:space="preserve"> </w:t>
                    </w:r>
                    <w:r>
                      <w:rPr>
                        <w:color w:val="047985"/>
                      </w:rPr>
                      <w:t>O’rizons</w:t>
                    </w:r>
                    <w:r>
                      <w:rPr>
                        <w:color w:val="047985"/>
                        <w:spacing w:val="25"/>
                      </w:rPr>
                      <w:t xml:space="preserve"> </w:t>
                    </w:r>
                    <w:r>
                      <w:rPr>
                        <w:color w:val="047985"/>
                      </w:rPr>
                      <w:t>sociale</w:t>
                    </w:r>
                    <w:r>
                      <w:rPr>
                        <w:color w:val="047985"/>
                        <w:spacing w:val="28"/>
                      </w:rPr>
                      <w:t xml:space="preserve"> </w:t>
                    </w:r>
                    <w:r>
                      <w:rPr>
                        <w:color w:val="047985"/>
                      </w:rPr>
                      <w:t>et</w:t>
                    </w:r>
                    <w:r>
                      <w:rPr>
                        <w:color w:val="047985"/>
                        <w:spacing w:val="24"/>
                      </w:rPr>
                      <w:t xml:space="preserve"> </w:t>
                    </w:r>
                    <w:r>
                      <w:rPr>
                        <w:color w:val="047985"/>
                      </w:rPr>
                      <w:t>solidaire</w:t>
                    </w:r>
                    <w:r>
                      <w:rPr>
                        <w:color w:val="047985"/>
                        <w:spacing w:val="7"/>
                      </w:rPr>
                      <w:t xml:space="preserve"> </w:t>
                    </w:r>
                    <w:r>
                      <w:rPr>
                        <w:rFonts w:ascii="Times New Roman" w:hAnsi="Times New Roman"/>
                        <w:color w:val="047985"/>
                        <w:u w:val="single" w:color="047985"/>
                      </w:rPr>
                      <w:tab/>
                    </w:r>
                  </w:p>
                </w:txbxContent>
              </v:textbox>
              <w10:wrap type="none"/>
            </v:rect>
          </w:pict>
        </mc:Fallback>
      </mc:AlternateContent>
      <mc:AlternateContent>
        <mc:Choice Requires="wps">
          <w:drawing>
            <wp:anchor behindDoc="1" distT="0" distB="0" distL="0" distR="0" simplePos="0" locked="0" layoutInCell="0" allowOverlap="1" relativeHeight="159">
              <wp:simplePos x="0" y="0"/>
              <wp:positionH relativeFrom="page">
                <wp:posOffset>1661160</wp:posOffset>
              </wp:positionH>
              <wp:positionV relativeFrom="page">
                <wp:posOffset>10113645</wp:posOffset>
              </wp:positionV>
              <wp:extent cx="2424430" cy="485775"/>
              <wp:effectExtent l="0" t="0" r="0" b="0"/>
              <wp:wrapNone/>
              <wp:docPr id="36" name="Textbox 16"/>
              <a:graphic xmlns:a="http://schemas.openxmlformats.org/drawingml/2006/main">
                <a:graphicData uri="http://schemas.microsoft.com/office/word/2010/wordprocessingShape">
                  <wps:wsp>
                    <wps:cNvSpPr/>
                    <wps:spPr>
                      <a:xfrm>
                        <a:off x="0" y="0"/>
                        <a:ext cx="2424600" cy="485640"/>
                      </a:xfrm>
                      <a:prstGeom prst="rect">
                        <a:avLst/>
                      </a:prstGeom>
                      <a:noFill/>
                      <a:ln w="0">
                        <a:noFill/>
                      </a:ln>
                    </wps:spPr>
                    <wps:style>
                      <a:lnRef idx="0"/>
                      <a:fillRef idx="0"/>
                      <a:effectRef idx="0"/>
                      <a:fontRef idx="minor"/>
                    </wps:style>
                    <wps:txbx>
                      <w:txbxContent>
                        <w:p>
                          <w:pPr>
                            <w:pStyle w:val="Contenudecadreuser"/>
                            <w:spacing w:before="20" w:after="0"/>
                            <w:ind w:hanging="0" w:left="20" w:right="0"/>
                            <w:jc w:val="left"/>
                            <w:rPr>
                              <w:sz w:val="18"/>
                            </w:rPr>
                          </w:pPr>
                          <w:r>
                            <w:rPr>
                              <w:color w:val="4B4D4F"/>
                              <w:sz w:val="18"/>
                            </w:rPr>
                            <w:t>26</w:t>
                          </w:r>
                          <w:r>
                            <w:rPr>
                              <w:color w:val="4B4D4F"/>
                              <w:spacing w:val="-4"/>
                              <w:sz w:val="18"/>
                            </w:rPr>
                            <w:t xml:space="preserve"> </w:t>
                          </w:r>
                          <w:r>
                            <w:rPr>
                              <w:color w:val="4B4D4F"/>
                              <w:sz w:val="18"/>
                            </w:rPr>
                            <w:t>rue</w:t>
                          </w:r>
                          <w:r>
                            <w:rPr>
                              <w:color w:val="4B4D4F"/>
                              <w:spacing w:val="-3"/>
                              <w:sz w:val="18"/>
                            </w:rPr>
                            <w:t xml:space="preserve"> </w:t>
                          </w:r>
                          <w:r>
                            <w:rPr>
                              <w:color w:val="4B4D4F"/>
                              <w:sz w:val="18"/>
                            </w:rPr>
                            <w:t>Louis</w:t>
                          </w:r>
                          <w:r>
                            <w:rPr>
                              <w:color w:val="4B4D4F"/>
                              <w:spacing w:val="-3"/>
                              <w:sz w:val="18"/>
                            </w:rPr>
                            <w:t xml:space="preserve"> </w:t>
                          </w:r>
                          <w:r>
                            <w:rPr>
                              <w:color w:val="4B4D4F"/>
                              <w:sz w:val="18"/>
                            </w:rPr>
                            <w:t>Boilet</w:t>
                          </w:r>
                          <w:r>
                            <w:rPr>
                              <w:color w:val="4B4D4F"/>
                              <w:spacing w:val="-2"/>
                              <w:sz w:val="18"/>
                            </w:rPr>
                            <w:t xml:space="preserve"> </w:t>
                          </w:r>
                          <w:r>
                            <w:rPr>
                              <w:color w:val="4B4D4F"/>
                              <w:sz w:val="18"/>
                            </w:rPr>
                            <w:t>60700</w:t>
                          </w:r>
                          <w:r>
                            <w:rPr>
                              <w:color w:val="4B4D4F"/>
                              <w:spacing w:val="-3"/>
                              <w:sz w:val="18"/>
                            </w:rPr>
                            <w:t xml:space="preserve"> </w:t>
                          </w:r>
                          <w:r>
                            <w:rPr>
                              <w:color w:val="4B4D4F"/>
                              <w:sz w:val="18"/>
                            </w:rPr>
                            <w:t>Pont-Sainte-</w:t>
                          </w:r>
                          <w:r>
                            <w:rPr>
                              <w:color w:val="4B4D4F"/>
                              <w:spacing w:val="-2"/>
                              <w:sz w:val="18"/>
                            </w:rPr>
                            <w:t>Maxence</w:t>
                          </w:r>
                        </w:p>
                        <w:p>
                          <w:pPr>
                            <w:pStyle w:val="Contenudecadreuser"/>
                            <w:spacing w:before="38" w:after="0"/>
                            <w:ind w:hanging="0" w:left="20" w:right="0"/>
                            <w:jc w:val="left"/>
                            <w:rPr>
                              <w:sz w:val="18"/>
                            </w:rPr>
                          </w:pPr>
                          <w:r>
                            <w:rPr>
                              <w:color w:val="4B4D4F"/>
                              <w:sz w:val="18"/>
                            </w:rPr>
                            <w:t>Tél.</w:t>
                          </w:r>
                          <w:r>
                            <w:rPr>
                              <w:color w:val="4B4D4F"/>
                              <w:spacing w:val="-2"/>
                              <w:sz w:val="18"/>
                            </w:rPr>
                            <w:t xml:space="preserve"> </w:t>
                          </w:r>
                          <w:r>
                            <w:rPr>
                              <w:color w:val="4B4D4F"/>
                              <w:sz w:val="18"/>
                            </w:rPr>
                            <w:t>: 07</w:t>
                          </w:r>
                          <w:r>
                            <w:rPr>
                              <w:color w:val="4B4D4F"/>
                              <w:spacing w:val="-1"/>
                              <w:sz w:val="18"/>
                            </w:rPr>
                            <w:t xml:space="preserve"> </w:t>
                          </w:r>
                          <w:r>
                            <w:rPr>
                              <w:color w:val="4B4D4F"/>
                              <w:sz w:val="18"/>
                            </w:rPr>
                            <w:t>82</w:t>
                          </w:r>
                          <w:r>
                            <w:rPr>
                              <w:color w:val="4B4D4F"/>
                              <w:spacing w:val="-1"/>
                              <w:sz w:val="18"/>
                            </w:rPr>
                            <w:t xml:space="preserve"> </w:t>
                          </w:r>
                          <w:r>
                            <w:rPr>
                              <w:color w:val="4B4D4F"/>
                              <w:sz w:val="18"/>
                            </w:rPr>
                            <w:t>80</w:t>
                          </w:r>
                          <w:r>
                            <w:rPr>
                              <w:color w:val="4B4D4F"/>
                              <w:spacing w:val="-1"/>
                              <w:sz w:val="18"/>
                            </w:rPr>
                            <w:t xml:space="preserve"> </w:t>
                          </w:r>
                          <w:r>
                            <w:rPr>
                              <w:color w:val="4B4D4F"/>
                              <w:sz w:val="18"/>
                            </w:rPr>
                            <w:t>78</w:t>
                          </w:r>
                          <w:r>
                            <w:rPr>
                              <w:color w:val="4B4D4F"/>
                              <w:spacing w:val="-1"/>
                              <w:sz w:val="18"/>
                            </w:rPr>
                            <w:t xml:space="preserve"> </w:t>
                          </w:r>
                          <w:r>
                            <w:rPr>
                              <w:color w:val="4B4D4F"/>
                              <w:spacing w:val="-5"/>
                              <w:sz w:val="18"/>
                            </w:rPr>
                            <w:t>25</w:t>
                          </w:r>
                        </w:p>
                        <w:p>
                          <w:pPr>
                            <w:pStyle w:val="Contenudecadreuser"/>
                            <w:spacing w:before="60" w:after="0"/>
                            <w:ind w:hanging="0" w:left="20" w:right="0"/>
                            <w:jc w:val="left"/>
                            <w:rPr>
                              <w:sz w:val="18"/>
                            </w:rPr>
                          </w:pPr>
                          <w:hyperlink r:id="rId4">
                            <w:r>
                              <w:rPr>
                                <w:rStyle w:val="Style7"/>
                                <w:color w:val="438592"/>
                                <w:spacing w:val="-2"/>
                                <w:sz w:val="18"/>
                              </w:rPr>
                              <w:t>www.orizons.fr</w:t>
                            </w:r>
                          </w:hyperlink>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130.8pt;margin-top:796.35pt;width:190.85pt;height:38.2pt;mso-wrap-style:square;v-text-anchor:top;mso-position-horizontal-relative:page;mso-position-vertical-relative:page">
              <v:fill o:detectmouseclick="t" on="false"/>
              <v:stroke color="#3465a4" joinstyle="round" endcap="flat"/>
              <v:textbox>
                <w:txbxContent>
                  <w:p>
                    <w:pPr>
                      <w:pStyle w:val="Contenudecadreuser"/>
                      <w:spacing w:before="20" w:after="0"/>
                      <w:ind w:hanging="0" w:left="20" w:right="0"/>
                      <w:jc w:val="left"/>
                      <w:rPr>
                        <w:sz w:val="18"/>
                      </w:rPr>
                    </w:pPr>
                    <w:r>
                      <w:rPr>
                        <w:color w:val="4B4D4F"/>
                        <w:sz w:val="18"/>
                      </w:rPr>
                      <w:t>26</w:t>
                    </w:r>
                    <w:r>
                      <w:rPr>
                        <w:color w:val="4B4D4F"/>
                        <w:spacing w:val="-4"/>
                        <w:sz w:val="18"/>
                      </w:rPr>
                      <w:t xml:space="preserve"> </w:t>
                    </w:r>
                    <w:r>
                      <w:rPr>
                        <w:color w:val="4B4D4F"/>
                        <w:sz w:val="18"/>
                      </w:rPr>
                      <w:t>rue</w:t>
                    </w:r>
                    <w:r>
                      <w:rPr>
                        <w:color w:val="4B4D4F"/>
                        <w:spacing w:val="-3"/>
                        <w:sz w:val="18"/>
                      </w:rPr>
                      <w:t xml:space="preserve"> </w:t>
                    </w:r>
                    <w:r>
                      <w:rPr>
                        <w:color w:val="4B4D4F"/>
                        <w:sz w:val="18"/>
                      </w:rPr>
                      <w:t>Louis</w:t>
                    </w:r>
                    <w:r>
                      <w:rPr>
                        <w:color w:val="4B4D4F"/>
                        <w:spacing w:val="-3"/>
                        <w:sz w:val="18"/>
                      </w:rPr>
                      <w:t xml:space="preserve"> </w:t>
                    </w:r>
                    <w:r>
                      <w:rPr>
                        <w:color w:val="4B4D4F"/>
                        <w:sz w:val="18"/>
                      </w:rPr>
                      <w:t>Boilet</w:t>
                    </w:r>
                    <w:r>
                      <w:rPr>
                        <w:color w:val="4B4D4F"/>
                        <w:spacing w:val="-2"/>
                        <w:sz w:val="18"/>
                      </w:rPr>
                      <w:t xml:space="preserve"> </w:t>
                    </w:r>
                    <w:r>
                      <w:rPr>
                        <w:color w:val="4B4D4F"/>
                        <w:sz w:val="18"/>
                      </w:rPr>
                      <w:t>60700</w:t>
                    </w:r>
                    <w:r>
                      <w:rPr>
                        <w:color w:val="4B4D4F"/>
                        <w:spacing w:val="-3"/>
                        <w:sz w:val="18"/>
                      </w:rPr>
                      <w:t xml:space="preserve"> </w:t>
                    </w:r>
                    <w:r>
                      <w:rPr>
                        <w:color w:val="4B4D4F"/>
                        <w:sz w:val="18"/>
                      </w:rPr>
                      <w:t>Pont-Sainte-</w:t>
                    </w:r>
                    <w:r>
                      <w:rPr>
                        <w:color w:val="4B4D4F"/>
                        <w:spacing w:val="-2"/>
                        <w:sz w:val="18"/>
                      </w:rPr>
                      <w:t>Maxence</w:t>
                    </w:r>
                  </w:p>
                  <w:p>
                    <w:pPr>
                      <w:pStyle w:val="Contenudecadreuser"/>
                      <w:spacing w:before="38" w:after="0"/>
                      <w:ind w:hanging="0" w:left="20" w:right="0"/>
                      <w:jc w:val="left"/>
                      <w:rPr>
                        <w:sz w:val="18"/>
                      </w:rPr>
                    </w:pPr>
                    <w:r>
                      <w:rPr>
                        <w:color w:val="4B4D4F"/>
                        <w:sz w:val="18"/>
                      </w:rPr>
                      <w:t>Tél.</w:t>
                    </w:r>
                    <w:r>
                      <w:rPr>
                        <w:color w:val="4B4D4F"/>
                        <w:spacing w:val="-2"/>
                        <w:sz w:val="18"/>
                      </w:rPr>
                      <w:t xml:space="preserve"> </w:t>
                    </w:r>
                    <w:r>
                      <w:rPr>
                        <w:color w:val="4B4D4F"/>
                        <w:sz w:val="18"/>
                      </w:rPr>
                      <w:t>: 07</w:t>
                    </w:r>
                    <w:r>
                      <w:rPr>
                        <w:color w:val="4B4D4F"/>
                        <w:spacing w:val="-1"/>
                        <w:sz w:val="18"/>
                      </w:rPr>
                      <w:t xml:space="preserve"> </w:t>
                    </w:r>
                    <w:r>
                      <w:rPr>
                        <w:color w:val="4B4D4F"/>
                        <w:sz w:val="18"/>
                      </w:rPr>
                      <w:t>82</w:t>
                    </w:r>
                    <w:r>
                      <w:rPr>
                        <w:color w:val="4B4D4F"/>
                        <w:spacing w:val="-1"/>
                        <w:sz w:val="18"/>
                      </w:rPr>
                      <w:t xml:space="preserve"> </w:t>
                    </w:r>
                    <w:r>
                      <w:rPr>
                        <w:color w:val="4B4D4F"/>
                        <w:sz w:val="18"/>
                      </w:rPr>
                      <w:t>80</w:t>
                    </w:r>
                    <w:r>
                      <w:rPr>
                        <w:color w:val="4B4D4F"/>
                        <w:spacing w:val="-1"/>
                        <w:sz w:val="18"/>
                      </w:rPr>
                      <w:t xml:space="preserve"> </w:t>
                    </w:r>
                    <w:r>
                      <w:rPr>
                        <w:color w:val="4B4D4F"/>
                        <w:sz w:val="18"/>
                      </w:rPr>
                      <w:t>78</w:t>
                    </w:r>
                    <w:r>
                      <w:rPr>
                        <w:color w:val="4B4D4F"/>
                        <w:spacing w:val="-1"/>
                        <w:sz w:val="18"/>
                      </w:rPr>
                      <w:t xml:space="preserve"> </w:t>
                    </w:r>
                    <w:r>
                      <w:rPr>
                        <w:color w:val="4B4D4F"/>
                        <w:spacing w:val="-5"/>
                        <w:sz w:val="18"/>
                      </w:rPr>
                      <w:t>25</w:t>
                    </w:r>
                  </w:p>
                  <w:p>
                    <w:pPr>
                      <w:pStyle w:val="Contenudecadreuser"/>
                      <w:spacing w:before="60" w:after="0"/>
                      <w:ind w:hanging="0" w:left="20" w:right="0"/>
                      <w:jc w:val="left"/>
                      <w:rPr>
                        <w:sz w:val="18"/>
                      </w:rPr>
                    </w:pPr>
                    <w:hyperlink r:id="rId5">
                      <w:r>
                        <w:rPr>
                          <w:rStyle w:val="Style7"/>
                          <w:color w:val="438592"/>
                          <w:spacing w:val="-2"/>
                          <w:sz w:val="18"/>
                        </w:rPr>
                        <w:t>www.orizons.fr</w:t>
                      </w:r>
                    </w:hyperlink>
                  </w:p>
                </w:txbxContent>
              </v:textbox>
              <w10:wrap type="none"/>
            </v:rect>
          </w:pict>
        </mc:Fallback>
      </mc:AlternateContent>
      <mc:AlternateContent>
        <mc:Choice Requires="wps">
          <w:drawing>
            <wp:anchor behindDoc="1" distT="0" distB="0" distL="0" distR="0" simplePos="0" locked="0" layoutInCell="0" allowOverlap="1" relativeHeight="180">
              <wp:simplePos x="0" y="0"/>
              <wp:positionH relativeFrom="page">
                <wp:posOffset>4377055</wp:posOffset>
              </wp:positionH>
              <wp:positionV relativeFrom="page">
                <wp:posOffset>10113645</wp:posOffset>
              </wp:positionV>
              <wp:extent cx="1593215" cy="485775"/>
              <wp:effectExtent l="0" t="0" r="0" b="0"/>
              <wp:wrapNone/>
              <wp:docPr id="37" name="Textbox 17"/>
              <a:graphic xmlns:a="http://schemas.openxmlformats.org/drawingml/2006/main">
                <a:graphicData uri="http://schemas.microsoft.com/office/word/2010/wordprocessingShape">
                  <wps:wsp>
                    <wps:cNvSpPr/>
                    <wps:spPr>
                      <a:xfrm>
                        <a:off x="0" y="0"/>
                        <a:ext cx="1593360" cy="485640"/>
                      </a:xfrm>
                      <a:prstGeom prst="rect">
                        <a:avLst/>
                      </a:prstGeom>
                      <a:noFill/>
                      <a:ln w="0">
                        <a:noFill/>
                      </a:ln>
                    </wps:spPr>
                    <wps:style>
                      <a:lnRef idx="0"/>
                      <a:fillRef idx="0"/>
                      <a:effectRef idx="0"/>
                      <a:fontRef idx="minor"/>
                    </wps:style>
                    <wps:txbx>
                      <w:txbxContent>
                        <w:p>
                          <w:pPr>
                            <w:pStyle w:val="Contenudecadreuser"/>
                            <w:spacing w:lineRule="auto" w:line="276" w:before="20" w:after="0"/>
                            <w:ind w:hanging="0" w:left="20" w:right="0"/>
                            <w:jc w:val="left"/>
                            <w:rPr>
                              <w:sz w:val="18"/>
                            </w:rPr>
                          </w:pPr>
                          <w:hyperlink r:id="rId6">
                            <w:r>
                              <w:rPr>
                                <w:rStyle w:val="Style7"/>
                                <w:color w:val="4B4D4F"/>
                                <w:sz w:val="18"/>
                              </w:rPr>
                              <w:t>Mail : c</w:t>
                            </w:r>
                          </w:hyperlink>
                          <w:hyperlink r:id="rId7">
                            <w:r>
                              <w:rPr>
                                <w:rStyle w:val="Style7"/>
                                <w:color w:val="4B4D4F"/>
                                <w:sz w:val="18"/>
                              </w:rPr>
                              <w:t>ontact@orizons.fr</w:t>
                            </w:r>
                          </w:hyperlink>
                          <w:r>
                            <w:rPr>
                              <w:color w:val="4B4D4F"/>
                              <w:sz w:val="18"/>
                            </w:rPr>
                            <w:t xml:space="preserve"> </w:t>
                          </w:r>
                          <w:hyperlink r:id="rId8">
                            <w:r>
                              <w:rPr>
                                <w:rStyle w:val="Style7"/>
                                <w:color w:val="4B4D4F"/>
                                <w:spacing w:val="-2"/>
                                <w:sz w:val="18"/>
                              </w:rPr>
                              <w:t>www.facebook.com/orizons.fr</w:t>
                            </w:r>
                          </w:hyperlink>
                        </w:p>
                        <w:p>
                          <w:pPr>
                            <w:pStyle w:val="Contenudecadreuser"/>
                            <w:spacing w:before="22" w:after="0"/>
                            <w:ind w:hanging="0" w:left="20" w:right="0"/>
                            <w:jc w:val="left"/>
                            <w:rPr>
                              <w:sz w:val="18"/>
                            </w:rPr>
                          </w:pPr>
                          <w:r>
                            <w:rPr>
                              <w:color w:val="4B4D4F"/>
                              <w:sz w:val="18"/>
                            </w:rPr>
                            <w:t>©</w:t>
                          </w:r>
                          <w:r>
                            <w:rPr>
                              <w:color w:val="4B4D4F"/>
                              <w:spacing w:val="-1"/>
                              <w:sz w:val="18"/>
                            </w:rPr>
                            <w:t xml:space="preserve"> </w:t>
                          </w:r>
                          <w:r>
                            <w:rPr>
                              <w:color w:val="4B4D4F"/>
                              <w:spacing w:val="-2"/>
                              <w:sz w:val="18"/>
                            </w:rPr>
                            <w:t>O’rizons</w:t>
                          </w:r>
                        </w:p>
                      </w:txbxContent>
                    </wps:txbx>
                    <wps:bodyPr lIns="0" rIns="0" tIns="0" bIns="0" anchor="t">
                      <a:noAutofit/>
                    </wps:bodyPr>
                  </wps:wsp>
                </a:graphicData>
              </a:graphic>
            </wp:anchor>
          </w:drawing>
        </mc:Choice>
        <mc:Fallback>
          <w:pict>
            <v:rect id="shape_0" ID="Textbox 17" path="m0,0l-2147483645,0l-2147483645,-2147483646l0,-2147483646xe" stroked="f" o:allowincell="f" style="position:absolute;margin-left:344.65pt;margin-top:796.35pt;width:125.4pt;height:38.2pt;mso-wrap-style:square;v-text-anchor:top;mso-position-horizontal-relative:page;mso-position-vertical-relative:page">
              <v:fill o:detectmouseclick="t" on="false"/>
              <v:stroke color="#3465a4" joinstyle="round" endcap="flat"/>
              <v:textbox>
                <w:txbxContent>
                  <w:p>
                    <w:pPr>
                      <w:pStyle w:val="Contenudecadreuser"/>
                      <w:spacing w:lineRule="auto" w:line="276" w:before="20" w:after="0"/>
                      <w:ind w:hanging="0" w:left="20" w:right="0"/>
                      <w:jc w:val="left"/>
                      <w:rPr>
                        <w:sz w:val="18"/>
                      </w:rPr>
                    </w:pPr>
                    <w:hyperlink r:id="rId9">
                      <w:r>
                        <w:rPr>
                          <w:rStyle w:val="Style7"/>
                          <w:color w:val="4B4D4F"/>
                          <w:sz w:val="18"/>
                        </w:rPr>
                        <w:t>Mail : c</w:t>
                      </w:r>
                    </w:hyperlink>
                    <w:hyperlink r:id="rId10">
                      <w:r>
                        <w:rPr>
                          <w:rStyle w:val="Style7"/>
                          <w:color w:val="4B4D4F"/>
                          <w:sz w:val="18"/>
                        </w:rPr>
                        <w:t>ontact@orizons.fr</w:t>
                      </w:r>
                    </w:hyperlink>
                    <w:r>
                      <w:rPr>
                        <w:color w:val="4B4D4F"/>
                        <w:sz w:val="18"/>
                      </w:rPr>
                      <w:t xml:space="preserve"> </w:t>
                    </w:r>
                    <w:hyperlink r:id="rId11">
                      <w:r>
                        <w:rPr>
                          <w:rStyle w:val="Style7"/>
                          <w:color w:val="4B4D4F"/>
                          <w:spacing w:val="-2"/>
                          <w:sz w:val="18"/>
                        </w:rPr>
                        <w:t>www.facebook.com/orizons.fr</w:t>
                      </w:r>
                    </w:hyperlink>
                  </w:p>
                  <w:p>
                    <w:pPr>
                      <w:pStyle w:val="Contenudecadreuser"/>
                      <w:spacing w:before="22" w:after="0"/>
                      <w:ind w:hanging="0" w:left="20" w:right="0"/>
                      <w:jc w:val="left"/>
                      <w:rPr>
                        <w:sz w:val="18"/>
                      </w:rPr>
                    </w:pPr>
                    <w:r>
                      <w:rPr>
                        <w:color w:val="4B4D4F"/>
                        <w:sz w:val="18"/>
                      </w:rPr>
                      <w:t>©</w:t>
                    </w:r>
                    <w:r>
                      <w:rPr>
                        <w:color w:val="4B4D4F"/>
                        <w:spacing w:val="-1"/>
                        <w:sz w:val="18"/>
                      </w:rPr>
                      <w:t xml:space="preserve"> </w:t>
                    </w:r>
                    <w:r>
                      <w:rPr>
                        <w:color w:val="4B4D4F"/>
                        <w:spacing w:val="-2"/>
                        <w:sz w:val="18"/>
                      </w:rPr>
                      <w:t>O’rizons</w:t>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p>
    <w:pPr>
      <w:pStyle w:val="Normal"/>
      <w:rPr/>
    </w:pPr>
    <w:r>
      <w:rPr/>
    </w:r>
  </w:p>
  <w:p>
    <w:pPr>
      <w:pStyle w:val="Normal"/>
      <w:rPr/>
    </w:pPr>
    <w:r>
      <w:rPr/>
    </w:r>
  </w:p>
  <w:p>
    <w:pPr>
      <w:pStyle w:val="Normal"/>
      <w:rPr/>
    </w:pPr>
    <w:r>
      <w:rPr/>
    </w:r>
  </w:p>
  <w:p>
    <w:pPr>
      <w:pStyle w:val="Normal"/>
      <w:rPr/>
    </w:pPr>
    <w:r>
      <w:rPr/>
    </w:r>
  </w:p>
  <w:p>
    <w:pPr>
      <w:pStyle w:val="Contenudecadreuser"/>
      <w:spacing w:before="20" w:after="0"/>
      <w:ind w:hanging="0" w:left="20" w:right="0"/>
      <w:jc w:val="center"/>
      <w:rPr/>
    </w:pPr>
    <w:r>
      <w:drawing>
        <wp:anchor behindDoc="1" distT="0" distB="0" distL="0" distR="0" simplePos="0" locked="0" layoutInCell="0" allowOverlap="1" relativeHeight="11">
          <wp:simplePos x="0" y="0"/>
          <wp:positionH relativeFrom="page">
            <wp:posOffset>3627120</wp:posOffset>
          </wp:positionH>
          <wp:positionV relativeFrom="page">
            <wp:posOffset>180340</wp:posOffset>
          </wp:positionV>
          <wp:extent cx="565785" cy="775335"/>
          <wp:effectExtent l="0" t="0" r="0" b="0"/>
          <wp:wrapNone/>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1"/>
                  <a:stretch>
                    <a:fillRect/>
                  </a:stretch>
                </pic:blipFill>
                <pic:spPr bwMode="auto">
                  <a:xfrm>
                    <a:off x="0" y="0"/>
                    <a:ext cx="565785" cy="775335"/>
                  </a:xfrm>
                  <a:prstGeom prst="rect">
                    <a:avLst/>
                  </a:prstGeom>
                  <a:noFill/>
                </pic:spPr>
              </pic:pic>
            </a:graphicData>
          </a:graphic>
        </wp:anchor>
      </w:drawing>
      <mc:AlternateContent>
        <mc:Choice Requires="wps">
          <w:drawing>
            <wp:anchor behindDoc="1" distT="1270" distB="0" distL="1270" distR="1905" simplePos="0" locked="0" layoutInCell="0" allowOverlap="1" relativeHeight="21">
              <wp:simplePos x="0" y="0"/>
              <wp:positionH relativeFrom="page">
                <wp:posOffset>725170</wp:posOffset>
              </wp:positionH>
              <wp:positionV relativeFrom="page">
                <wp:posOffset>584835</wp:posOffset>
              </wp:positionV>
              <wp:extent cx="2700020" cy="1270"/>
              <wp:effectExtent l="1270" t="1270" r="1905" b="0"/>
              <wp:wrapNone/>
              <wp:docPr id="3" name="Graphic 2"/>
              <a:graphic xmlns:a="http://schemas.openxmlformats.org/drawingml/2006/main">
                <a:graphicData uri="http://schemas.microsoft.com/office/word/2010/wordprocessingShape">
                  <wps:wsp>
                    <wps:cNvSpPr/>
                    <wps:spPr>
                      <a:xfrm>
                        <a:off x="0" y="0"/>
                        <a:ext cx="2700000" cy="1440"/>
                      </a:xfrm>
                      <a:custGeom>
                        <a:avLst/>
                        <a:gdLst>
                          <a:gd name="textAreaLeft" fmla="*/ 0 w 1530720"/>
                          <a:gd name="textAreaRight" fmla="*/ 1532160 w 1530720"/>
                          <a:gd name="textAreaTop" fmla="*/ 0 h 720"/>
                          <a:gd name="textAreaBottom" fmla="*/ 3240 h 720"/>
                        </a:gdLst>
                        <a:ahLst/>
                        <a:rect l="textAreaLeft" t="textAreaTop" r="textAreaRight" b="textAreaBottom"/>
                        <a:pathLst>
                          <a:path w="2700020" h="0">
                            <a:moveTo>
                              <a:pt x="0" y="0"/>
                            </a:moveTo>
                            <a:lnTo>
                              <a:pt x="2700020" y="0"/>
                            </a:lnTo>
                          </a:path>
                        </a:pathLst>
                      </a:custGeom>
                      <a:noFill/>
                      <a:ln w="2540">
                        <a:solidFill>
                          <a:srgbClr val="047985"/>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1270" distB="0" distL="1270" distR="1270" simplePos="0" locked="0" layoutInCell="0" allowOverlap="1" relativeHeight="32">
              <wp:simplePos x="0" y="0"/>
              <wp:positionH relativeFrom="page">
                <wp:posOffset>4361815</wp:posOffset>
              </wp:positionH>
              <wp:positionV relativeFrom="page">
                <wp:posOffset>584835</wp:posOffset>
              </wp:positionV>
              <wp:extent cx="2700020" cy="1270"/>
              <wp:effectExtent l="1270" t="1270" r="1270" b="0"/>
              <wp:wrapNone/>
              <wp:docPr id="4" name="Graphic 3"/>
              <a:graphic xmlns:a="http://schemas.openxmlformats.org/drawingml/2006/main">
                <a:graphicData uri="http://schemas.microsoft.com/office/word/2010/wordprocessingShape">
                  <wps:wsp>
                    <wps:cNvSpPr/>
                    <wps:spPr>
                      <a:xfrm>
                        <a:off x="0" y="0"/>
                        <a:ext cx="2700000" cy="1440"/>
                      </a:xfrm>
                      <a:custGeom>
                        <a:avLst/>
                        <a:gdLst>
                          <a:gd name="textAreaLeft" fmla="*/ 0 w 1530720"/>
                          <a:gd name="textAreaRight" fmla="*/ 1532160 w 1530720"/>
                          <a:gd name="textAreaTop" fmla="*/ 0 h 720"/>
                          <a:gd name="textAreaBottom" fmla="*/ 3240 h 720"/>
                        </a:gdLst>
                        <a:ahLst/>
                        <a:rect l="textAreaLeft" t="textAreaTop" r="textAreaRight" b="textAreaBottom"/>
                        <a:pathLst>
                          <a:path w="2700020" h="0">
                            <a:moveTo>
                              <a:pt x="0" y="0"/>
                            </a:moveTo>
                            <a:lnTo>
                              <a:pt x="2700019" y="0"/>
                            </a:lnTo>
                          </a:path>
                        </a:pathLst>
                      </a:custGeom>
                      <a:noFill/>
                      <a:ln w="2540">
                        <a:solidFill>
                          <a:srgbClr val="047985"/>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3">
              <wp:simplePos x="0" y="0"/>
              <wp:positionH relativeFrom="page">
                <wp:posOffset>2161540</wp:posOffset>
              </wp:positionH>
              <wp:positionV relativeFrom="page">
                <wp:posOffset>1093470</wp:posOffset>
              </wp:positionV>
              <wp:extent cx="3234055" cy="965835"/>
              <wp:effectExtent l="0" t="0" r="0" b="0"/>
              <wp:wrapNone/>
              <wp:docPr id="5" name="Textbox 4"/>
              <a:graphic xmlns:a="http://schemas.openxmlformats.org/drawingml/2006/main">
                <a:graphicData uri="http://schemas.microsoft.com/office/word/2010/wordprocessingShape">
                  <wps:wsp>
                    <wps:cNvSpPr/>
                    <wps:spPr>
                      <a:xfrm>
                        <a:off x="0" y="0"/>
                        <a:ext cx="3233880" cy="965880"/>
                      </a:xfrm>
                      <a:prstGeom prst="rect">
                        <a:avLst/>
                      </a:prstGeom>
                      <a:noFill/>
                      <a:ln w="0">
                        <a:noFill/>
                      </a:ln>
                    </wps:spPr>
                    <wps:style>
                      <a:lnRef idx="0"/>
                      <a:fillRef idx="0"/>
                      <a:effectRef idx="0"/>
                      <a:fontRef idx="minor"/>
                    </wps:style>
                    <wps:bodyPr/>
                  </wps:wsp>
                </a:graphicData>
              </a:graphic>
            </wp:anchor>
          </w:drawing>
        </mc:Choice>
        <mc:Fallback>
          <w:pict>
            <v:rect id="shape_0" ID="Textbox 4" path="m0,0l-2147483645,0l-2147483645,-2147483646l0,-2147483646xe" stroked="f" o:allowincell="f" style="position:absolute;margin-left:170.2pt;margin-top:86.1pt;width:254.6pt;height:76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1" distT="0" distB="0" distL="0" distR="0" simplePos="0" locked="0" layoutInCell="0" allowOverlap="1" relativeHeight="54">
              <wp:simplePos x="0" y="0"/>
              <wp:positionH relativeFrom="page">
                <wp:posOffset>2072640</wp:posOffset>
              </wp:positionH>
              <wp:positionV relativeFrom="page">
                <wp:posOffset>1092835</wp:posOffset>
              </wp:positionV>
              <wp:extent cx="3234055" cy="965835"/>
              <wp:effectExtent l="0" t="0" r="0" b="0"/>
              <wp:wrapNone/>
              <wp:docPr id="6" name="Textbox 71"/>
              <a:graphic xmlns:a="http://schemas.openxmlformats.org/drawingml/2006/main">
                <a:graphicData uri="http://schemas.microsoft.com/office/word/2010/wordprocessingShape">
                  <wps:wsp>
                    <wps:cNvSpPr/>
                    <wps:spPr>
                      <a:xfrm>
                        <a:off x="0" y="0"/>
                        <a:ext cx="3233880" cy="965880"/>
                      </a:xfrm>
                      <a:prstGeom prst="rect">
                        <a:avLst/>
                      </a:prstGeom>
                      <a:noFill/>
                      <a:ln w="0">
                        <a:noFill/>
                      </a:ln>
                    </wps:spPr>
                    <wps:style>
                      <a:lnRef idx="0"/>
                      <a:fillRef idx="0"/>
                      <a:effectRef idx="0"/>
                      <a:fontRef idx="minor"/>
                    </wps:style>
                    <wps:bodyPr/>
                  </wps:wsp>
                </a:graphicData>
              </a:graphic>
            </wp:anchor>
          </w:drawing>
        </mc:Choice>
        <mc:Fallback>
          <w:pict>
            <v:rect id="shape_0" ID="Textbox 71" path="m0,0l-2147483645,0l-2147483645,-2147483646l0,-2147483646xe" stroked="f" o:allowincell="f" style="position:absolute;margin-left:163.2pt;margin-top:86.05pt;width:254.6pt;height:76pt;mso-wrap-style:none;v-text-anchor:middle;mso-position-horizontal-relative:page;mso-position-vertical-relative:page">
              <v:fill o:detectmouseclick="t" on="false"/>
              <v:stroke color="#3465a4" joinstyle="round" endcap="flat"/>
              <w10:wrap type="none"/>
            </v:rect>
          </w:pict>
        </mc:Fallback>
      </mc:AlternateContent>
    </w:r>
    <w:r>
      <w:rPr>
        <w:b/>
        <w:color w:val="007684"/>
        <w:sz w:val="28"/>
      </w:rPr>
      <w:t>ASSEMBLÉE</w:t>
    </w:r>
    <w:r>
      <w:rPr>
        <w:b/>
        <w:color w:val="007684"/>
        <w:spacing w:val="-9"/>
        <w:sz w:val="28"/>
      </w:rPr>
      <w:t xml:space="preserve"> </w:t>
    </w:r>
    <w:r>
      <w:rPr>
        <w:b/>
        <w:color w:val="007684"/>
        <w:sz w:val="28"/>
      </w:rPr>
      <w:t>GÉNÉRALE</w:t>
    </w:r>
    <w:r>
      <w:rPr>
        <w:b/>
        <w:color w:val="007684"/>
        <w:spacing w:val="-8"/>
        <w:sz w:val="28"/>
      </w:rPr>
      <w:t xml:space="preserve"> </w:t>
    </w:r>
    <w:r>
      <w:rPr>
        <w:b/>
        <w:color w:val="007684"/>
        <w:sz w:val="28"/>
      </w:rPr>
      <w:t>ORDINAIRE</w:t>
    </w:r>
    <w:r>
      <w:rPr>
        <w:b/>
        <w:color w:val="007684"/>
        <w:spacing w:val="-7"/>
        <w:sz w:val="28"/>
      </w:rPr>
      <w:t xml:space="preserve"> </w:t>
    </w:r>
  </w:p>
  <w:p>
    <w:pPr>
      <w:pStyle w:val="Contenudecadreuser"/>
      <w:spacing w:before="20" w:after="0"/>
      <w:ind w:hanging="0" w:left="20" w:right="0"/>
      <w:jc w:val="center"/>
      <w:rPr/>
    </w:pPr>
    <w:r>
      <w:rPr>
        <w:b/>
        <w:color w:val="007684"/>
        <w:spacing w:val="-4"/>
        <w:sz w:val="28"/>
      </w:rPr>
      <w:t>ASSOCIATION O’RIZONS CONSTRUISONS ENSEMBLE NOTRE AVENIR</w:t>
    </w:r>
  </w:p>
  <w:p>
    <w:pPr>
      <w:pStyle w:val="Contenudecadreuser"/>
      <w:spacing w:before="59" w:after="0"/>
      <w:ind w:hanging="0" w:left="884" w:right="0"/>
      <w:jc w:val="center"/>
      <w:rPr/>
    </w:pPr>
    <w:r>
      <w:rPr>
        <w:b/>
        <w:color w:val="007684"/>
        <w:sz w:val="28"/>
      </w:rPr>
      <w:t>Vendredi</w:t>
    </w:r>
    <w:r>
      <w:rPr>
        <w:b/>
        <w:color w:val="007684"/>
        <w:spacing w:val="-10"/>
        <w:sz w:val="28"/>
      </w:rPr>
      <w:t xml:space="preserve"> </w:t>
    </w:r>
    <w:r>
      <w:rPr>
        <w:b/>
        <w:color w:val="007684"/>
        <w:sz w:val="28"/>
      </w:rPr>
      <w:t>1</w:t>
    </w:r>
    <w:r>
      <w:rPr>
        <w:b/>
        <w:color w:val="007684"/>
        <w:spacing w:val="-5"/>
        <w:sz w:val="28"/>
      </w:rPr>
      <w:t xml:space="preserve"> </w:t>
    </w:r>
    <w:r>
      <w:rPr>
        <w:b/>
        <w:color w:val="007684"/>
        <w:sz w:val="28"/>
      </w:rPr>
      <w:t>février</w:t>
    </w:r>
    <w:r>
      <w:rPr>
        <w:b/>
        <w:color w:val="007684"/>
        <w:spacing w:val="-7"/>
        <w:sz w:val="28"/>
      </w:rPr>
      <w:t xml:space="preserve"> </w:t>
    </w:r>
    <w:r>
      <w:rPr>
        <w:b/>
        <w:color w:val="007684"/>
        <w:spacing w:val="-4"/>
        <w:sz w:val="28"/>
      </w:rPr>
      <w:t>2025</w:t>
    </w:r>
  </w:p>
  <w:p>
    <w:pPr>
      <w:pStyle w:val="Contenudecadreuser"/>
      <w:spacing w:before="59" w:after="0"/>
      <w:ind w:hanging="0" w:left="884" w:right="0"/>
      <w:jc w:val="center"/>
      <w:rPr/>
    </w:pPr>
    <w:r>
      <w:rPr>
        <w:b/>
        <w:color w:val="007684"/>
        <w:spacing w:val="-2"/>
        <w:sz w:val="28"/>
      </w:rPr>
      <w:t>COMPTE-RENDU</w:t>
    </w:r>
  </w:p>
  <w:p>
    <w:pPr>
      <w:pStyle w:val="Contenudecadreuser"/>
      <w:spacing w:before="59" w:after="0"/>
      <w:ind w:hanging="0" w:left="884" w:right="0"/>
      <w:jc w:val="center"/>
      <w:rPr>
        <w:b/>
        <w:color w:val="007684"/>
        <w:spacing w:val="-2"/>
        <w:sz w:val="28"/>
      </w:rPr>
    </w:pPr>
    <w:r>
      <w:rPr>
        <w:b/>
        <w:color w:val="007684"/>
        <w:spacing w:val="-2"/>
        <w:sz w:val="28"/>
      </w:rPr>
    </w:r>
  </w:p>
  <w:p>
    <w:pPr>
      <w:pStyle w:val="Contenudecadreuser"/>
      <w:spacing w:before="59" w:after="0"/>
      <w:ind w:hanging="0" w:left="884" w:right="0"/>
      <w:jc w:val="center"/>
      <w:rPr>
        <w:b/>
        <w:color w:val="007684"/>
        <w:spacing w:val="-2"/>
        <w:sz w:val="28"/>
      </w:rPr>
    </w:pPr>
    <w:r>
      <w:rPr>
        <w:b/>
        <w:color w:val="007684"/>
        <w:spacing w:val="-2"/>
        <w:sz w:val="2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p>
    <w:pPr>
      <w:pStyle w:val="Normal"/>
      <w:rPr/>
    </w:pPr>
    <w:r>
      <w:rPr/>
    </w:r>
  </w:p>
  <w:p>
    <w:pPr>
      <w:pStyle w:val="Normal"/>
      <w:rPr/>
    </w:pPr>
    <w:r>
      <w:rPr/>
    </w:r>
  </w:p>
  <w:p>
    <w:pPr>
      <w:pStyle w:val="Normal"/>
      <w:rPr/>
    </w:pPr>
    <w:r>
      <w:rPr/>
    </w:r>
  </w:p>
  <w:p>
    <w:pPr>
      <w:pStyle w:val="Normal"/>
      <w:rPr/>
    </w:pPr>
    <w:r>
      <w:rPr/>
    </w:r>
  </w:p>
  <w:p>
    <w:pPr>
      <w:pStyle w:val="Contenudecadreuser"/>
      <w:spacing w:before="20" w:after="0"/>
      <w:ind w:hanging="0" w:left="20" w:right="0"/>
      <w:jc w:val="center"/>
      <w:rPr/>
    </w:pPr>
    <w:r>
      <w:drawing>
        <wp:anchor behindDoc="1" distT="0" distB="0" distL="0" distR="0" simplePos="0" locked="0" layoutInCell="0" allowOverlap="1" relativeHeight="11">
          <wp:simplePos x="0" y="0"/>
          <wp:positionH relativeFrom="page">
            <wp:posOffset>3627120</wp:posOffset>
          </wp:positionH>
          <wp:positionV relativeFrom="page">
            <wp:posOffset>180340</wp:posOffset>
          </wp:positionV>
          <wp:extent cx="565785" cy="775335"/>
          <wp:effectExtent l="0" t="0" r="0" b="0"/>
          <wp:wrapNone/>
          <wp:docPr id="7"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 descr=""/>
                  <pic:cNvPicPr>
                    <a:picLocks noChangeAspect="1" noChangeArrowheads="1"/>
                  </pic:cNvPicPr>
                </pic:nvPicPr>
                <pic:blipFill>
                  <a:blip r:embed="rId1"/>
                  <a:stretch>
                    <a:fillRect/>
                  </a:stretch>
                </pic:blipFill>
                <pic:spPr bwMode="auto">
                  <a:xfrm>
                    <a:off x="0" y="0"/>
                    <a:ext cx="565785" cy="775335"/>
                  </a:xfrm>
                  <a:prstGeom prst="rect">
                    <a:avLst/>
                  </a:prstGeom>
                  <a:noFill/>
                </pic:spPr>
              </pic:pic>
            </a:graphicData>
          </a:graphic>
        </wp:anchor>
      </w:drawing>
      <mc:AlternateContent>
        <mc:Choice Requires="wps">
          <w:drawing>
            <wp:anchor behindDoc="1" distT="1270" distB="0" distL="1270" distR="1905" simplePos="0" locked="0" layoutInCell="0" allowOverlap="1" relativeHeight="21">
              <wp:simplePos x="0" y="0"/>
              <wp:positionH relativeFrom="page">
                <wp:posOffset>725170</wp:posOffset>
              </wp:positionH>
              <wp:positionV relativeFrom="page">
                <wp:posOffset>584835</wp:posOffset>
              </wp:positionV>
              <wp:extent cx="2700020" cy="1270"/>
              <wp:effectExtent l="1270" t="1270" r="1905" b="0"/>
              <wp:wrapNone/>
              <wp:docPr id="8" name="Graphic 2"/>
              <a:graphic xmlns:a="http://schemas.openxmlformats.org/drawingml/2006/main">
                <a:graphicData uri="http://schemas.microsoft.com/office/word/2010/wordprocessingShape">
                  <wps:wsp>
                    <wps:cNvSpPr/>
                    <wps:spPr>
                      <a:xfrm>
                        <a:off x="0" y="0"/>
                        <a:ext cx="2700000" cy="1440"/>
                      </a:xfrm>
                      <a:custGeom>
                        <a:avLst/>
                        <a:gdLst>
                          <a:gd name="textAreaLeft" fmla="*/ 0 w 1530720"/>
                          <a:gd name="textAreaRight" fmla="*/ 1532160 w 1530720"/>
                          <a:gd name="textAreaTop" fmla="*/ 0 h 720"/>
                          <a:gd name="textAreaBottom" fmla="*/ 3240 h 720"/>
                        </a:gdLst>
                        <a:ahLst/>
                        <a:rect l="textAreaLeft" t="textAreaTop" r="textAreaRight" b="textAreaBottom"/>
                        <a:pathLst>
                          <a:path w="2700020" h="0">
                            <a:moveTo>
                              <a:pt x="0" y="0"/>
                            </a:moveTo>
                            <a:lnTo>
                              <a:pt x="2700020" y="0"/>
                            </a:lnTo>
                          </a:path>
                        </a:pathLst>
                      </a:custGeom>
                      <a:noFill/>
                      <a:ln w="2540">
                        <a:solidFill>
                          <a:srgbClr val="047985"/>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1270" distB="0" distL="1270" distR="1270" simplePos="0" locked="0" layoutInCell="0" allowOverlap="1" relativeHeight="32">
              <wp:simplePos x="0" y="0"/>
              <wp:positionH relativeFrom="page">
                <wp:posOffset>4361815</wp:posOffset>
              </wp:positionH>
              <wp:positionV relativeFrom="page">
                <wp:posOffset>584835</wp:posOffset>
              </wp:positionV>
              <wp:extent cx="2700020" cy="1270"/>
              <wp:effectExtent l="1270" t="1270" r="1270" b="0"/>
              <wp:wrapNone/>
              <wp:docPr id="9" name="Graphic 3"/>
              <a:graphic xmlns:a="http://schemas.openxmlformats.org/drawingml/2006/main">
                <a:graphicData uri="http://schemas.microsoft.com/office/word/2010/wordprocessingShape">
                  <wps:wsp>
                    <wps:cNvSpPr/>
                    <wps:spPr>
                      <a:xfrm>
                        <a:off x="0" y="0"/>
                        <a:ext cx="2700000" cy="1440"/>
                      </a:xfrm>
                      <a:custGeom>
                        <a:avLst/>
                        <a:gdLst>
                          <a:gd name="textAreaLeft" fmla="*/ 0 w 1530720"/>
                          <a:gd name="textAreaRight" fmla="*/ 1532160 w 1530720"/>
                          <a:gd name="textAreaTop" fmla="*/ 0 h 720"/>
                          <a:gd name="textAreaBottom" fmla="*/ 3240 h 720"/>
                        </a:gdLst>
                        <a:ahLst/>
                        <a:rect l="textAreaLeft" t="textAreaTop" r="textAreaRight" b="textAreaBottom"/>
                        <a:pathLst>
                          <a:path w="2700020" h="0">
                            <a:moveTo>
                              <a:pt x="0" y="0"/>
                            </a:moveTo>
                            <a:lnTo>
                              <a:pt x="2700019" y="0"/>
                            </a:lnTo>
                          </a:path>
                        </a:pathLst>
                      </a:custGeom>
                      <a:noFill/>
                      <a:ln w="2540">
                        <a:solidFill>
                          <a:srgbClr val="047985"/>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3">
              <wp:simplePos x="0" y="0"/>
              <wp:positionH relativeFrom="page">
                <wp:posOffset>2161540</wp:posOffset>
              </wp:positionH>
              <wp:positionV relativeFrom="page">
                <wp:posOffset>1093470</wp:posOffset>
              </wp:positionV>
              <wp:extent cx="3234055" cy="965835"/>
              <wp:effectExtent l="0" t="0" r="0" b="0"/>
              <wp:wrapNone/>
              <wp:docPr id="10" name="Textbox 4"/>
              <a:graphic xmlns:a="http://schemas.openxmlformats.org/drawingml/2006/main">
                <a:graphicData uri="http://schemas.microsoft.com/office/word/2010/wordprocessingShape">
                  <wps:wsp>
                    <wps:cNvSpPr/>
                    <wps:spPr>
                      <a:xfrm>
                        <a:off x="0" y="0"/>
                        <a:ext cx="3233880" cy="965880"/>
                      </a:xfrm>
                      <a:prstGeom prst="rect">
                        <a:avLst/>
                      </a:prstGeom>
                      <a:noFill/>
                      <a:ln w="0">
                        <a:noFill/>
                      </a:ln>
                    </wps:spPr>
                    <wps:style>
                      <a:lnRef idx="0"/>
                      <a:fillRef idx="0"/>
                      <a:effectRef idx="0"/>
                      <a:fontRef idx="minor"/>
                    </wps:style>
                    <wps:bodyPr/>
                  </wps:wsp>
                </a:graphicData>
              </a:graphic>
            </wp:anchor>
          </w:drawing>
        </mc:Choice>
        <mc:Fallback>
          <w:pict>
            <v:rect id="shape_0" ID="Textbox 4" path="m0,0l-2147483645,0l-2147483645,-2147483646l0,-2147483646xe" stroked="f" o:allowincell="f" style="position:absolute;margin-left:170.2pt;margin-top:86.1pt;width:254.6pt;height:76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1" distT="0" distB="0" distL="0" distR="0" simplePos="0" locked="0" layoutInCell="0" allowOverlap="1" relativeHeight="54">
              <wp:simplePos x="0" y="0"/>
              <wp:positionH relativeFrom="page">
                <wp:posOffset>2072640</wp:posOffset>
              </wp:positionH>
              <wp:positionV relativeFrom="page">
                <wp:posOffset>1092835</wp:posOffset>
              </wp:positionV>
              <wp:extent cx="3234055" cy="965835"/>
              <wp:effectExtent l="0" t="0" r="0" b="0"/>
              <wp:wrapNone/>
              <wp:docPr id="11" name="Textbox 71"/>
              <a:graphic xmlns:a="http://schemas.openxmlformats.org/drawingml/2006/main">
                <a:graphicData uri="http://schemas.microsoft.com/office/word/2010/wordprocessingShape">
                  <wps:wsp>
                    <wps:cNvSpPr/>
                    <wps:spPr>
                      <a:xfrm>
                        <a:off x="0" y="0"/>
                        <a:ext cx="3233880" cy="965880"/>
                      </a:xfrm>
                      <a:prstGeom prst="rect">
                        <a:avLst/>
                      </a:prstGeom>
                      <a:noFill/>
                      <a:ln w="0">
                        <a:noFill/>
                      </a:ln>
                    </wps:spPr>
                    <wps:style>
                      <a:lnRef idx="0"/>
                      <a:fillRef idx="0"/>
                      <a:effectRef idx="0"/>
                      <a:fontRef idx="minor"/>
                    </wps:style>
                    <wps:bodyPr/>
                  </wps:wsp>
                </a:graphicData>
              </a:graphic>
            </wp:anchor>
          </w:drawing>
        </mc:Choice>
        <mc:Fallback>
          <w:pict>
            <v:rect id="shape_0" ID="Textbox 71" path="m0,0l-2147483645,0l-2147483645,-2147483646l0,-2147483646xe" stroked="f" o:allowincell="f" style="position:absolute;margin-left:163.2pt;margin-top:86.05pt;width:254.6pt;height:76pt;mso-wrap-style:none;v-text-anchor:middle;mso-position-horizontal-relative:page;mso-position-vertical-relative:page">
              <v:fill o:detectmouseclick="t" on="false"/>
              <v:stroke color="#3465a4" joinstyle="round" endcap="flat"/>
              <w10:wrap type="none"/>
            </v:rect>
          </w:pict>
        </mc:Fallback>
      </mc:AlternateContent>
    </w:r>
    <w:r>
      <w:rPr>
        <w:b/>
        <w:color w:val="007684"/>
        <w:sz w:val="28"/>
      </w:rPr>
      <w:t>ASSEMBLÉE</w:t>
    </w:r>
    <w:r>
      <w:rPr>
        <w:b/>
        <w:color w:val="007684"/>
        <w:spacing w:val="-9"/>
        <w:sz w:val="28"/>
      </w:rPr>
      <w:t xml:space="preserve"> </w:t>
    </w:r>
    <w:r>
      <w:rPr>
        <w:b/>
        <w:color w:val="007684"/>
        <w:sz w:val="28"/>
      </w:rPr>
      <w:t>GÉNÉRALE</w:t>
    </w:r>
    <w:r>
      <w:rPr>
        <w:b/>
        <w:color w:val="007684"/>
        <w:spacing w:val="-8"/>
        <w:sz w:val="28"/>
      </w:rPr>
      <w:t xml:space="preserve"> </w:t>
    </w:r>
    <w:r>
      <w:rPr>
        <w:b/>
        <w:color w:val="007684"/>
        <w:sz w:val="28"/>
      </w:rPr>
      <w:t>ORDINAIRE</w:t>
    </w:r>
    <w:r>
      <w:rPr>
        <w:b/>
        <w:color w:val="007684"/>
        <w:spacing w:val="-7"/>
        <w:sz w:val="28"/>
      </w:rPr>
      <w:t xml:space="preserve"> </w:t>
    </w:r>
  </w:p>
  <w:p>
    <w:pPr>
      <w:pStyle w:val="Contenudecadreuser"/>
      <w:spacing w:before="20" w:after="0"/>
      <w:ind w:hanging="0" w:left="20" w:right="0"/>
      <w:jc w:val="center"/>
      <w:rPr/>
    </w:pPr>
    <w:r>
      <w:rPr>
        <w:b/>
        <w:color w:val="007684"/>
        <w:spacing w:val="-4"/>
        <w:sz w:val="28"/>
      </w:rPr>
      <w:t>ASSOCIATION O’RIZONS CONSTRUISONS ENSEMBLE NOTRE AVENIR</w:t>
    </w:r>
  </w:p>
  <w:p>
    <w:pPr>
      <w:pStyle w:val="Contenudecadreuser"/>
      <w:spacing w:before="59" w:after="0"/>
      <w:ind w:hanging="0" w:left="884" w:right="0"/>
      <w:jc w:val="center"/>
      <w:rPr/>
    </w:pPr>
    <w:r>
      <w:rPr>
        <w:b/>
        <w:color w:val="007684"/>
        <w:sz w:val="28"/>
      </w:rPr>
      <w:t>Vendredi</w:t>
    </w:r>
    <w:r>
      <w:rPr>
        <w:b/>
        <w:color w:val="007684"/>
        <w:spacing w:val="-10"/>
        <w:sz w:val="28"/>
      </w:rPr>
      <w:t xml:space="preserve"> </w:t>
    </w:r>
    <w:r>
      <w:rPr>
        <w:b/>
        <w:color w:val="007684"/>
        <w:sz w:val="28"/>
      </w:rPr>
      <w:t>1</w:t>
    </w:r>
    <w:r>
      <w:rPr>
        <w:b/>
        <w:color w:val="007684"/>
        <w:spacing w:val="-5"/>
        <w:sz w:val="28"/>
      </w:rPr>
      <w:t xml:space="preserve"> </w:t>
    </w:r>
    <w:r>
      <w:rPr>
        <w:b/>
        <w:color w:val="007684"/>
        <w:sz w:val="28"/>
      </w:rPr>
      <w:t>février</w:t>
    </w:r>
    <w:r>
      <w:rPr>
        <w:b/>
        <w:color w:val="007684"/>
        <w:spacing w:val="-7"/>
        <w:sz w:val="28"/>
      </w:rPr>
      <w:t xml:space="preserve"> </w:t>
    </w:r>
    <w:r>
      <w:rPr>
        <w:b/>
        <w:color w:val="007684"/>
        <w:spacing w:val="-4"/>
        <w:sz w:val="28"/>
      </w:rPr>
      <w:t>2025</w:t>
    </w:r>
  </w:p>
  <w:p>
    <w:pPr>
      <w:pStyle w:val="Contenudecadreuser"/>
      <w:spacing w:before="59" w:after="0"/>
      <w:ind w:hanging="0" w:left="884" w:right="0"/>
      <w:jc w:val="center"/>
      <w:rPr/>
    </w:pPr>
    <w:r>
      <w:rPr>
        <w:b/>
        <w:color w:val="007684"/>
        <w:spacing w:val="-2"/>
        <w:sz w:val="28"/>
      </w:rPr>
      <w:t>COMPTE-RENDU</w:t>
    </w:r>
  </w:p>
  <w:p>
    <w:pPr>
      <w:pStyle w:val="Contenudecadreuser"/>
      <w:spacing w:before="59" w:after="0"/>
      <w:ind w:hanging="0" w:left="884" w:right="0"/>
      <w:jc w:val="center"/>
      <w:rPr>
        <w:b/>
        <w:color w:val="007684"/>
        <w:spacing w:val="-2"/>
        <w:sz w:val="28"/>
      </w:rPr>
    </w:pPr>
    <w:r>
      <w:rPr>
        <w:b/>
        <w:color w:val="007684"/>
        <w:spacing w:val="-2"/>
        <w:sz w:val="28"/>
      </w:rPr>
    </w:r>
  </w:p>
  <w:p>
    <w:pPr>
      <w:pStyle w:val="Contenudecadreuser"/>
      <w:spacing w:before="59" w:after="0"/>
      <w:ind w:hanging="0" w:left="884" w:right="0"/>
      <w:jc w:val="center"/>
      <w:rPr>
        <w:b/>
        <w:color w:val="007684"/>
        <w:spacing w:val="-2"/>
        <w:sz w:val="28"/>
      </w:rPr>
    </w:pPr>
    <w:r>
      <w:rPr>
        <w:b/>
        <w:color w:val="007684"/>
        <w:spacing w:val="-2"/>
        <w:sz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849" w:hanging="348"/>
      </w:pPr>
      <w:rPr>
        <w:rFonts w:ascii="Symbol" w:hAnsi="Symbol" w:cs="Symbol" w:hint="default"/>
        <w:sz w:val="20"/>
        <w:spacing w:val="0"/>
        <w:i w:val="false"/>
        <w:b w:val="false"/>
        <w:szCs w:val="20"/>
        <w:iCs w:val="false"/>
        <w:bCs w:val="false"/>
        <w:w w:val="99"/>
        <w:lang w:val="fr-FR" w:eastAsia="en-US" w:bidi="ar-SA"/>
      </w:rPr>
    </w:lvl>
    <w:lvl w:ilvl="1">
      <w:start w:val="0"/>
      <w:numFmt w:val="bullet"/>
      <w:lvlText w:val=""/>
      <w:lvlJc w:val="left"/>
      <w:pPr>
        <w:tabs>
          <w:tab w:val="num" w:pos="0"/>
        </w:tabs>
        <w:ind w:left="1719" w:hanging="348"/>
      </w:pPr>
      <w:rPr>
        <w:rFonts w:ascii="Symbol" w:hAnsi="Symbol" w:cs="Symbol" w:hint="default"/>
        <w:lang w:val="fr-FR" w:eastAsia="en-US" w:bidi="ar-SA"/>
      </w:rPr>
    </w:lvl>
    <w:lvl w:ilvl="2">
      <w:start w:val="0"/>
      <w:numFmt w:val="bullet"/>
      <w:lvlText w:val=""/>
      <w:lvlJc w:val="left"/>
      <w:pPr>
        <w:tabs>
          <w:tab w:val="num" w:pos="0"/>
        </w:tabs>
        <w:ind w:left="2599" w:hanging="348"/>
      </w:pPr>
      <w:rPr>
        <w:rFonts w:ascii="Symbol" w:hAnsi="Symbol" w:cs="Symbol" w:hint="default"/>
        <w:lang w:val="fr-FR" w:eastAsia="en-US" w:bidi="ar-SA"/>
      </w:rPr>
    </w:lvl>
    <w:lvl w:ilvl="3">
      <w:start w:val="0"/>
      <w:numFmt w:val="bullet"/>
      <w:lvlText w:val=""/>
      <w:lvlJc w:val="left"/>
      <w:pPr>
        <w:tabs>
          <w:tab w:val="num" w:pos="0"/>
        </w:tabs>
        <w:ind w:left="3479" w:hanging="348"/>
      </w:pPr>
      <w:rPr>
        <w:rFonts w:ascii="Symbol" w:hAnsi="Symbol" w:cs="Symbol" w:hint="default"/>
        <w:lang w:val="fr-FR" w:eastAsia="en-US" w:bidi="ar-SA"/>
      </w:rPr>
    </w:lvl>
    <w:lvl w:ilvl="4">
      <w:start w:val="0"/>
      <w:numFmt w:val="bullet"/>
      <w:lvlText w:val=""/>
      <w:lvlJc w:val="left"/>
      <w:pPr>
        <w:tabs>
          <w:tab w:val="num" w:pos="0"/>
        </w:tabs>
        <w:ind w:left="4359" w:hanging="348"/>
      </w:pPr>
      <w:rPr>
        <w:rFonts w:ascii="Symbol" w:hAnsi="Symbol" w:cs="Symbol" w:hint="default"/>
        <w:lang w:val="fr-FR" w:eastAsia="en-US" w:bidi="ar-SA"/>
      </w:rPr>
    </w:lvl>
    <w:lvl w:ilvl="5">
      <w:start w:val="0"/>
      <w:numFmt w:val="bullet"/>
      <w:lvlText w:val=""/>
      <w:lvlJc w:val="left"/>
      <w:pPr>
        <w:tabs>
          <w:tab w:val="num" w:pos="0"/>
        </w:tabs>
        <w:ind w:left="5239" w:hanging="348"/>
      </w:pPr>
      <w:rPr>
        <w:rFonts w:ascii="Symbol" w:hAnsi="Symbol" w:cs="Symbol" w:hint="default"/>
        <w:lang w:val="fr-FR" w:eastAsia="en-US" w:bidi="ar-SA"/>
      </w:rPr>
    </w:lvl>
    <w:lvl w:ilvl="6">
      <w:start w:val="0"/>
      <w:numFmt w:val="bullet"/>
      <w:lvlText w:val=""/>
      <w:lvlJc w:val="left"/>
      <w:pPr>
        <w:tabs>
          <w:tab w:val="num" w:pos="0"/>
        </w:tabs>
        <w:ind w:left="6119" w:hanging="348"/>
      </w:pPr>
      <w:rPr>
        <w:rFonts w:ascii="Symbol" w:hAnsi="Symbol" w:cs="Symbol" w:hint="default"/>
        <w:lang w:val="fr-FR" w:eastAsia="en-US" w:bidi="ar-SA"/>
      </w:rPr>
    </w:lvl>
    <w:lvl w:ilvl="7">
      <w:start w:val="0"/>
      <w:numFmt w:val="bullet"/>
      <w:lvlText w:val=""/>
      <w:lvlJc w:val="left"/>
      <w:pPr>
        <w:tabs>
          <w:tab w:val="num" w:pos="0"/>
        </w:tabs>
        <w:ind w:left="6999" w:hanging="348"/>
      </w:pPr>
      <w:rPr>
        <w:rFonts w:ascii="Symbol" w:hAnsi="Symbol" w:cs="Symbol" w:hint="default"/>
        <w:lang w:val="fr-FR" w:eastAsia="en-US" w:bidi="ar-SA"/>
      </w:rPr>
    </w:lvl>
    <w:lvl w:ilvl="8">
      <w:start w:val="0"/>
      <w:numFmt w:val="bullet"/>
      <w:lvlText w:val=""/>
      <w:lvlJc w:val="left"/>
      <w:pPr>
        <w:tabs>
          <w:tab w:val="num" w:pos="0"/>
        </w:tabs>
        <w:ind w:left="7879" w:hanging="348"/>
      </w:pPr>
      <w:rPr>
        <w:rFonts w:ascii="Symbol" w:hAnsi="Symbol" w:cs="Symbol" w:hint="default"/>
        <w:lang w:val="fr-FR" w:eastAsia="en-US" w:bidi="ar-SA"/>
      </w:rPr>
    </w:lvl>
  </w:abstractNum>
  <w:abstractNum w:abstractNumId="2">
    <w:lvl w:ilvl="0">
      <w:numFmt w:val="bullet"/>
      <w:lvlText w:val=""/>
      <w:lvlJc w:val="left"/>
      <w:pPr>
        <w:tabs>
          <w:tab w:val="num" w:pos="0"/>
        </w:tabs>
        <w:ind w:left="861" w:hanging="360"/>
      </w:pPr>
      <w:rPr>
        <w:rFonts w:ascii="Symbol" w:hAnsi="Symbol" w:cs="Symbol" w:hint="default"/>
        <w:sz w:val="20"/>
        <w:spacing w:val="0"/>
        <w:i w:val="false"/>
        <w:b w:val="false"/>
        <w:szCs w:val="20"/>
        <w:iCs w:val="false"/>
        <w:bCs w:val="false"/>
        <w:w w:val="99"/>
        <w:lang w:val="fr-FR" w:eastAsia="en-US" w:bidi="ar-SA"/>
      </w:rPr>
    </w:lvl>
    <w:lvl w:ilvl="1">
      <w:start w:val="0"/>
      <w:numFmt w:val="bullet"/>
      <w:lvlText w:val=""/>
      <w:lvlJc w:val="left"/>
      <w:pPr>
        <w:tabs>
          <w:tab w:val="num" w:pos="0"/>
        </w:tabs>
        <w:ind w:left="1737" w:hanging="360"/>
      </w:pPr>
      <w:rPr>
        <w:rFonts w:ascii="Symbol" w:hAnsi="Symbol" w:cs="Symbol" w:hint="default"/>
        <w:lang w:val="fr-FR" w:eastAsia="en-US" w:bidi="ar-SA"/>
      </w:rPr>
    </w:lvl>
    <w:lvl w:ilvl="2">
      <w:start w:val="0"/>
      <w:numFmt w:val="bullet"/>
      <w:lvlText w:val=""/>
      <w:lvlJc w:val="left"/>
      <w:pPr>
        <w:tabs>
          <w:tab w:val="num" w:pos="0"/>
        </w:tabs>
        <w:ind w:left="2615" w:hanging="360"/>
      </w:pPr>
      <w:rPr>
        <w:rFonts w:ascii="Symbol" w:hAnsi="Symbol" w:cs="Symbol" w:hint="default"/>
        <w:lang w:val="fr-FR" w:eastAsia="en-US" w:bidi="ar-SA"/>
      </w:rPr>
    </w:lvl>
    <w:lvl w:ilvl="3">
      <w:start w:val="0"/>
      <w:numFmt w:val="bullet"/>
      <w:lvlText w:val=""/>
      <w:lvlJc w:val="left"/>
      <w:pPr>
        <w:tabs>
          <w:tab w:val="num" w:pos="0"/>
        </w:tabs>
        <w:ind w:left="3493" w:hanging="360"/>
      </w:pPr>
      <w:rPr>
        <w:rFonts w:ascii="Symbol" w:hAnsi="Symbol" w:cs="Symbol" w:hint="default"/>
        <w:lang w:val="fr-FR" w:eastAsia="en-US" w:bidi="ar-SA"/>
      </w:rPr>
    </w:lvl>
    <w:lvl w:ilvl="4">
      <w:start w:val="0"/>
      <w:numFmt w:val="bullet"/>
      <w:lvlText w:val=""/>
      <w:lvlJc w:val="left"/>
      <w:pPr>
        <w:tabs>
          <w:tab w:val="num" w:pos="0"/>
        </w:tabs>
        <w:ind w:left="4371" w:hanging="360"/>
      </w:pPr>
      <w:rPr>
        <w:rFonts w:ascii="Symbol" w:hAnsi="Symbol" w:cs="Symbol" w:hint="default"/>
        <w:lang w:val="fr-FR" w:eastAsia="en-US" w:bidi="ar-SA"/>
      </w:rPr>
    </w:lvl>
    <w:lvl w:ilvl="5">
      <w:start w:val="0"/>
      <w:numFmt w:val="bullet"/>
      <w:lvlText w:val=""/>
      <w:lvlJc w:val="left"/>
      <w:pPr>
        <w:tabs>
          <w:tab w:val="num" w:pos="0"/>
        </w:tabs>
        <w:ind w:left="5249" w:hanging="360"/>
      </w:pPr>
      <w:rPr>
        <w:rFonts w:ascii="Symbol" w:hAnsi="Symbol" w:cs="Symbol" w:hint="default"/>
        <w:lang w:val="fr-FR" w:eastAsia="en-US" w:bidi="ar-SA"/>
      </w:rPr>
    </w:lvl>
    <w:lvl w:ilvl="6">
      <w:start w:val="0"/>
      <w:numFmt w:val="bullet"/>
      <w:lvlText w:val=""/>
      <w:lvlJc w:val="left"/>
      <w:pPr>
        <w:tabs>
          <w:tab w:val="num" w:pos="0"/>
        </w:tabs>
        <w:ind w:left="6127" w:hanging="360"/>
      </w:pPr>
      <w:rPr>
        <w:rFonts w:ascii="Symbol" w:hAnsi="Symbol" w:cs="Symbol" w:hint="default"/>
        <w:lang w:val="fr-FR" w:eastAsia="en-US" w:bidi="ar-SA"/>
      </w:rPr>
    </w:lvl>
    <w:lvl w:ilvl="7">
      <w:start w:val="0"/>
      <w:numFmt w:val="bullet"/>
      <w:lvlText w:val=""/>
      <w:lvlJc w:val="left"/>
      <w:pPr>
        <w:tabs>
          <w:tab w:val="num" w:pos="0"/>
        </w:tabs>
        <w:ind w:left="7005" w:hanging="360"/>
      </w:pPr>
      <w:rPr>
        <w:rFonts w:ascii="Symbol" w:hAnsi="Symbol" w:cs="Symbol" w:hint="default"/>
        <w:lang w:val="fr-FR" w:eastAsia="en-US" w:bidi="ar-SA"/>
      </w:rPr>
    </w:lvl>
    <w:lvl w:ilvl="8">
      <w:start w:val="0"/>
      <w:numFmt w:val="bullet"/>
      <w:lvlText w:val=""/>
      <w:lvlJc w:val="left"/>
      <w:pPr>
        <w:tabs>
          <w:tab w:val="num" w:pos="0"/>
        </w:tabs>
        <w:ind w:left="7883" w:hanging="360"/>
      </w:pPr>
      <w:rPr>
        <w:rFonts w:ascii="Symbol" w:hAnsi="Symbol" w:cs="Symbol" w:hint="default"/>
        <w:lang w:val="fr-FR" w:eastAsia="en-US" w:bidi="ar-SA"/>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rebuchet MS" w:hAnsi="Trebuchet MS" w:eastAsia="Trebuchet MS" w:cs="Trebuchet MS"/>
      <w:color w:val="auto"/>
      <w:kern w:val="0"/>
      <w:sz w:val="22"/>
      <w:szCs w:val="22"/>
      <w:lang w:val="fr-FR" w:eastAsia="en-US" w:bidi="ar-SA"/>
    </w:rPr>
  </w:style>
  <w:style w:type="paragraph" w:styleId="Heading1">
    <w:name w:val="heading 1"/>
    <w:basedOn w:val="Normal"/>
    <w:uiPriority w:val="1"/>
    <w:qFormat/>
    <w:pPr>
      <w:ind w:hanging="357" w:left="497"/>
      <w:outlineLvl w:val="1"/>
    </w:pPr>
    <w:rPr>
      <w:rFonts w:ascii="Trebuchet MS" w:hAnsi="Trebuchet MS" w:eastAsia="Trebuchet MS" w:cs="Trebuchet MS"/>
      <w:b/>
      <w:bCs/>
      <w:sz w:val="22"/>
      <w:szCs w:val="22"/>
      <w:lang w:val="fr-FR" w:eastAsia="en-US" w:bidi="ar-SA"/>
    </w:rPr>
  </w:style>
  <w:style w:type="paragraph" w:styleId="Heading2">
    <w:name w:val="heading 2"/>
    <w:basedOn w:val="Normal"/>
    <w:uiPriority w:val="1"/>
    <w:qFormat/>
    <w:pPr>
      <w:ind w:left="140"/>
      <w:jc w:val="both"/>
      <w:outlineLvl w:val="2"/>
    </w:pPr>
    <w:rPr>
      <w:rFonts w:ascii="Trebuchet MS" w:hAnsi="Trebuchet MS" w:eastAsia="Trebuchet MS" w:cs="Trebuchet MS"/>
      <w:b/>
      <w:bCs/>
      <w:sz w:val="20"/>
      <w:szCs w:val="20"/>
      <w:lang w:val="fr-FR"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Strong">
    <w:name w:val="Strong"/>
    <w:qFormat/>
    <w:rPr>
      <w:b/>
      <w:bCs/>
    </w:rPr>
  </w:style>
  <w:style w:type="character" w:styleId="Caractresdenumrotation">
    <w:name w:val="Caractères de numérotation"/>
    <w:qFormat/>
    <w:rPr/>
  </w:style>
  <w:style w:type="character" w:styleId="Puces">
    <w:name w:val="Puces"/>
    <w:qFormat/>
    <w:rPr>
      <w:rFonts w:ascii="OpenSymbol" w:hAnsi="OpenSymbol" w:eastAsia="OpenSymbol" w:cs="OpenSymbol"/>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ind w:left="140"/>
    </w:pPr>
    <w:rPr>
      <w:rFonts w:ascii="Trebuchet MS" w:hAnsi="Trebuchet MS" w:eastAsia="Trebuchet MS" w:cs="Trebuchet MS"/>
      <w:sz w:val="20"/>
      <w:szCs w:val="20"/>
      <w:lang w:val="fr-FR" w:eastAsia="en-US"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reuser">
    <w:name w:val="Titre (user)"/>
    <w:basedOn w:val="Normal"/>
    <w:next w:val="BodyText"/>
    <w:qFormat/>
    <w:pPr>
      <w:keepNext w:val="true"/>
      <w:spacing w:before="240" w:after="120"/>
    </w:pPr>
    <w:rPr>
      <w:rFonts w:ascii="Liberation Sans" w:hAnsi="Liberation Sans" w:eastAsia="Microsoft YaHei" w:cs="Lucida Sans"/>
      <w:sz w:val="28"/>
      <w:szCs w:val="28"/>
    </w:rPr>
  </w:style>
  <w:style w:type="paragraph" w:styleId="ListParagraph">
    <w:name w:val="List Paragraph"/>
    <w:basedOn w:val="Normal"/>
    <w:uiPriority w:val="1"/>
    <w:qFormat/>
    <w:pPr>
      <w:ind w:hanging="360" w:left="861"/>
    </w:pPr>
    <w:rPr>
      <w:rFonts w:ascii="Trebuchet MS" w:hAnsi="Trebuchet MS" w:eastAsia="Trebuchet MS" w:cs="Trebuchet MS"/>
      <w:lang w:val="fr-FR" w:eastAsia="en-US" w:bidi="ar-SA"/>
    </w:rPr>
  </w:style>
  <w:style w:type="paragraph" w:styleId="TableParagraph">
    <w:name w:val="Table Paragraph"/>
    <w:basedOn w:val="Normal"/>
    <w:uiPriority w:val="1"/>
    <w:qFormat/>
    <w:pPr/>
    <w:rPr>
      <w:lang w:val="fr-FR" w:eastAsia="en-US" w:bidi="ar-SA"/>
    </w:rPr>
  </w:style>
  <w:style w:type="paragraph" w:styleId="En-tteetpieddepageuser">
    <w:name w:val="En-tête et pied de page (user)"/>
    <w:basedOn w:val="Normal"/>
    <w:qFormat/>
    <w:pPr/>
    <w:rPr/>
  </w:style>
  <w:style w:type="paragraph" w:styleId="En-tteetpieddepage">
    <w:name w:val="En-tête et pied de page"/>
    <w:basedOn w:val="Normal"/>
    <w:qFormat/>
    <w:pPr/>
    <w:rPr/>
  </w:style>
  <w:style w:type="paragraph" w:styleId="Header">
    <w:name w:val="header"/>
    <w:basedOn w:val="En-tteetpieddepageuser"/>
    <w:pPr/>
    <w:rPr/>
  </w:style>
  <w:style w:type="paragraph" w:styleId="Contenudecadreuser">
    <w:name w:val="Contenu de cadre (user)"/>
    <w:basedOn w:val="Normal"/>
    <w:qFormat/>
    <w:pPr/>
    <w:rPr/>
  </w:style>
  <w:style w:type="paragraph" w:styleId="Footer">
    <w:name w:val="footer"/>
    <w:basedOn w:val="En-tteetpieddepageuser"/>
    <w:pPr/>
    <w:rPr/>
  </w:style>
  <w:style w:type="paragraph" w:styleId="En-ttegaucheuser">
    <w:name w:val="En-tête gauche (user)"/>
    <w:basedOn w:val="Header"/>
    <w:qFormat/>
    <w:pPr/>
    <w:rPr/>
  </w:style>
  <w:style w:type="paragraph" w:styleId="Blocdecitationuser">
    <w:name w:val="Bloc de citation (user)"/>
    <w:basedOn w:val="Normal"/>
    <w:qFormat/>
    <w:pPr>
      <w:spacing w:before="0" w:after="283"/>
      <w:ind w:hanging="0" w:left="567" w:right="567"/>
    </w:pPr>
    <w:rPr/>
  </w:style>
  <w:style w:type="paragraph" w:styleId="Contenudecadre">
    <w:name w:val="Contenu de cadre"/>
    <w:basedOn w:val="Normal"/>
    <w:qFormat/>
    <w:pPr/>
    <w:rPr/>
  </w:style>
  <w:style w:type="numbering" w:styleId="Pasdeliste" w:default="1">
    <w:name w:val="Pas de liste"/>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3.png"/><Relationship Id="rId3" Type="http://schemas.openxmlformats.org/officeDocument/2006/relationships/image" Target="media/image4.png"/><Relationship Id="rId4" Type="http://schemas.openxmlformats.org/officeDocument/2006/relationships/hyperlink" Target="http://www.orizons.fr/" TargetMode="External"/><Relationship Id="rId5" Type="http://schemas.openxmlformats.org/officeDocument/2006/relationships/hyperlink" Target="http://www.orizons.fr/" TargetMode="External"/><Relationship Id="rId6" Type="http://schemas.openxmlformats.org/officeDocument/2006/relationships/hyperlink" Target="mailto:contact@orizons.fr" TargetMode="External"/><Relationship Id="rId7" Type="http://schemas.openxmlformats.org/officeDocument/2006/relationships/hyperlink" Target="mailto:contact@orizons.fr" TargetMode="External"/><Relationship Id="rId8" Type="http://schemas.openxmlformats.org/officeDocument/2006/relationships/hyperlink" Target="http://www.facebook.com/orizons.fr" TargetMode="External"/><Relationship Id="rId9" Type="http://schemas.openxmlformats.org/officeDocument/2006/relationships/hyperlink" Target="mailto:contact@orizons.fr" TargetMode="External"/><Relationship Id="rId10" Type="http://schemas.openxmlformats.org/officeDocument/2006/relationships/hyperlink" Target="mailto:contact@orizons.fr" TargetMode="External"/><Relationship Id="rId11" Type="http://schemas.openxmlformats.org/officeDocument/2006/relationships/hyperlink" Target="http://www.facebook.com/orizons.fr" TargetMode="External"/>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3.png"/><Relationship Id="rId3" Type="http://schemas.openxmlformats.org/officeDocument/2006/relationships/image" Target="media/image4.png"/><Relationship Id="rId4" Type="http://schemas.openxmlformats.org/officeDocument/2006/relationships/hyperlink" Target="http://www.orizons.fr/" TargetMode="External"/><Relationship Id="rId5" Type="http://schemas.openxmlformats.org/officeDocument/2006/relationships/hyperlink" Target="http://www.orizons.fr/" TargetMode="External"/><Relationship Id="rId6" Type="http://schemas.openxmlformats.org/officeDocument/2006/relationships/hyperlink" Target="mailto:contact@orizons.fr" TargetMode="External"/><Relationship Id="rId7" Type="http://schemas.openxmlformats.org/officeDocument/2006/relationships/hyperlink" Target="mailto:contact@orizons.fr" TargetMode="External"/><Relationship Id="rId8" Type="http://schemas.openxmlformats.org/officeDocument/2006/relationships/hyperlink" Target="http://www.facebook.com/orizons.fr" TargetMode="External"/><Relationship Id="rId9" Type="http://schemas.openxmlformats.org/officeDocument/2006/relationships/hyperlink" Target="mailto:contact@orizons.fr" TargetMode="External"/><Relationship Id="rId10" Type="http://schemas.openxmlformats.org/officeDocument/2006/relationships/hyperlink" Target="mailto:contact@orizons.fr" TargetMode="External"/><Relationship Id="rId11" Type="http://schemas.openxmlformats.org/officeDocument/2006/relationships/hyperlink" Target="http://www.facebook.com/orizons.fr" TargetMode="Externa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1434</TotalTime>
  <Application>LibreOffice/24.8.5.2$Windows_X86_64 LibreOffice_project/fddf2685c70b461e7832239a0162a77216259f22</Application>
  <AppVersion>15.0000</AppVersion>
  <Pages>10</Pages>
  <Words>2726</Words>
  <Characters>14354</Characters>
  <CharactersWithSpaces>16962</CharactersWithSpaces>
  <Paragraphs>225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2025-02-04T16:03:01Z</dcterms:created>
  <dc:creator>Christina</dc:creator>
  <dc:description/>
  <dc:language>fr-FR</dc:language>
  <cp:lastModifiedBy/>
  <dcterms:modified xsi:type="dcterms:W3CDTF">2025-03-09T17:52:53Z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Creator">
    <vt:lpwstr>Microsoft® Word Starter 2010</vt:lpwstr>
  </property>
  <property fmtid="{D5CDD505-2E9C-101B-9397-08002B2CF9AE}" pid="4" name="LastSaved">
    <vt:filetime>2025-02-04T00:00:00Z</vt:filetime>
  </property>
  <property fmtid="{D5CDD505-2E9C-101B-9397-08002B2CF9AE}" pid="5" name="Producer">
    <vt:lpwstr>Microsoft® Word Starter 2010</vt:lpwstr>
  </property>
</Properties>
</file>